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6887" w:rsidRDefault="001E45EC" w:rsidP="009C45A1">
      <w:pPr>
        <w:jc w:val="center"/>
        <w:outlineLvl w:val="0"/>
        <w:rPr>
          <w:rStyle w:val="Strong"/>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59264" behindDoc="0" locked="0" layoutInCell="1" allowOverlap="1" wp14:anchorId="4CBE961D" wp14:editId="4691C235">
                <wp:simplePos x="0" y="0"/>
                <wp:positionH relativeFrom="column">
                  <wp:posOffset>-123190</wp:posOffset>
                </wp:positionH>
                <wp:positionV relativeFrom="paragraph">
                  <wp:posOffset>83185</wp:posOffset>
                </wp:positionV>
                <wp:extent cx="7104888" cy="0"/>
                <wp:effectExtent l="0" t="19050" r="20320" b="19050"/>
                <wp:wrapNone/>
                <wp:docPr id="4" name="Straight Connector 4"/>
                <wp:cNvGraphicFramePr/>
                <a:graphic xmlns:a="http://schemas.openxmlformats.org/drawingml/2006/main">
                  <a:graphicData uri="http://schemas.microsoft.com/office/word/2010/wordprocessingShape">
                    <wps:wsp>
                      <wps:cNvCnPr/>
                      <wps:spPr>
                        <a:xfrm>
                          <a:off x="0" y="0"/>
                          <a:ext cx="7104888"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1303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6.55pt" to="54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" strokecolor="#ffb700 [3205]" strokeweight="2.25pt"/>
            </w:pict>
          </mc:Fallback>
        </mc:AlternateContent>
      </w:r>
    </w:p>
    <w:p w:rsidR="006C5499" w:rsidRPr="008D748D" w:rsidRDefault="009017A9" w:rsidP="009017A9">
      <w:pPr>
        <w:rPr>
          <w:rFonts w:ascii="Arial" w:eastAsia="Times New Roman" w:hAnsi="Arial" w:cs="Arial"/>
          <w:color w:val="403F42" w:themeColor="accent5" w:themeShade="BF"/>
          <w:sz w:val="28"/>
          <w:szCs w:val="28"/>
        </w:rPr>
      </w:pPr>
      <w:r w:rsidRPr="008D748D">
        <w:rPr>
          <w:rFonts w:ascii="Arial" w:eastAsia="Times New Roman" w:hAnsi="Arial" w:cs="Arial"/>
          <w:color w:val="403F42" w:themeColor="accent5" w:themeShade="BF"/>
          <w:sz w:val="28"/>
          <w:szCs w:val="28"/>
        </w:rPr>
        <w:t xml:space="preserve">On the following pages, you will find a rubric to assist you in the process of evaluating each speaker who has submitted a proposal to speak for </w:t>
      </w:r>
      <w:r w:rsidR="006C5499" w:rsidRPr="008D748D">
        <w:rPr>
          <w:rFonts w:ascii="Arial" w:eastAsia="Times New Roman" w:hAnsi="Arial" w:cs="Arial"/>
          <w:color w:val="403F42" w:themeColor="accent5" w:themeShade="BF"/>
          <w:sz w:val="28"/>
          <w:szCs w:val="28"/>
        </w:rPr>
        <w:t>Trainer’s Institute</w:t>
      </w:r>
      <w:r w:rsidRPr="008D748D">
        <w:rPr>
          <w:rFonts w:ascii="Arial" w:eastAsia="Times New Roman" w:hAnsi="Arial" w:cs="Arial"/>
          <w:color w:val="403F42" w:themeColor="accent5" w:themeShade="BF"/>
          <w:sz w:val="28"/>
          <w:szCs w:val="28"/>
        </w:rPr>
        <w:t xml:space="preserve">.  This </w:t>
      </w:r>
      <w:r w:rsidR="004A501B" w:rsidRPr="008D748D">
        <w:rPr>
          <w:rFonts w:ascii="Arial" w:eastAsia="Times New Roman" w:hAnsi="Arial" w:cs="Arial"/>
          <w:color w:val="403F42" w:themeColor="accent5" w:themeShade="BF"/>
          <w:sz w:val="28"/>
          <w:szCs w:val="28"/>
        </w:rPr>
        <w:t xml:space="preserve">offers the committee a place from which to begin our examination of each application based on interest, ability to connect this information with </w:t>
      </w:r>
      <w:r w:rsidR="006C5499" w:rsidRPr="008D748D">
        <w:rPr>
          <w:rFonts w:ascii="Arial" w:eastAsia="Times New Roman" w:hAnsi="Arial" w:cs="Arial"/>
          <w:color w:val="403F42" w:themeColor="accent5" w:themeShade="BF"/>
          <w:sz w:val="28"/>
          <w:szCs w:val="28"/>
        </w:rPr>
        <w:t>ATD International competencies</w:t>
      </w:r>
      <w:r w:rsidR="004A501B" w:rsidRPr="008D748D">
        <w:rPr>
          <w:rFonts w:ascii="Arial" w:eastAsia="Times New Roman" w:hAnsi="Arial" w:cs="Arial"/>
          <w:color w:val="403F42" w:themeColor="accent5" w:themeShade="BF"/>
          <w:sz w:val="28"/>
          <w:szCs w:val="28"/>
        </w:rPr>
        <w:t xml:space="preserve">, </w:t>
      </w:r>
      <w:r w:rsidR="001E45EC" w:rsidRPr="008D748D">
        <w:rPr>
          <w:rFonts w:ascii="Arial" w:eastAsia="Times New Roman" w:hAnsi="Arial" w:cs="Arial"/>
          <w:color w:val="403F42" w:themeColor="accent5" w:themeShade="BF"/>
          <w:sz w:val="28"/>
          <w:szCs w:val="28"/>
        </w:rPr>
        <w:t xml:space="preserve">and </w:t>
      </w:r>
      <w:r w:rsidR="004A501B" w:rsidRPr="008D748D">
        <w:rPr>
          <w:rFonts w:ascii="Arial" w:eastAsia="Times New Roman" w:hAnsi="Arial" w:cs="Arial"/>
          <w:color w:val="403F42" w:themeColor="accent5" w:themeShade="BF"/>
          <w:sz w:val="28"/>
          <w:szCs w:val="28"/>
        </w:rPr>
        <w:t xml:space="preserve">the ability of the presenter to </w:t>
      </w:r>
      <w:r w:rsidR="006C5499" w:rsidRPr="008D748D">
        <w:rPr>
          <w:rFonts w:ascii="Arial" w:eastAsia="Times New Roman" w:hAnsi="Arial" w:cs="Arial"/>
          <w:color w:val="403F42" w:themeColor="accent5" w:themeShade="BF"/>
          <w:sz w:val="28"/>
          <w:szCs w:val="28"/>
        </w:rPr>
        <w:t xml:space="preserve">impart their experience and knowledge, </w:t>
      </w:r>
      <w:r w:rsidR="004A501B" w:rsidRPr="008D748D">
        <w:rPr>
          <w:rFonts w:ascii="Arial" w:eastAsia="Times New Roman" w:hAnsi="Arial" w:cs="Arial"/>
          <w:color w:val="403F42" w:themeColor="accent5" w:themeShade="BF"/>
          <w:sz w:val="28"/>
          <w:szCs w:val="28"/>
        </w:rPr>
        <w:t xml:space="preserve">as well as </w:t>
      </w:r>
      <w:r w:rsidR="006C5499" w:rsidRPr="008D748D">
        <w:rPr>
          <w:rFonts w:ascii="Arial" w:eastAsia="Times New Roman" w:hAnsi="Arial" w:cs="Arial"/>
          <w:color w:val="403F42" w:themeColor="accent5" w:themeShade="BF"/>
          <w:sz w:val="28"/>
          <w:szCs w:val="28"/>
        </w:rPr>
        <w:t>engage the attendees to start applying the information and concepts presented.</w:t>
      </w:r>
    </w:p>
    <w:p w:rsidR="009017A9" w:rsidRPr="008D748D" w:rsidRDefault="004A501B" w:rsidP="009017A9">
      <w:pPr>
        <w:rPr>
          <w:rFonts w:ascii="Arial" w:eastAsia="Times New Roman" w:hAnsi="Arial" w:cs="Arial"/>
          <w:color w:val="403F42" w:themeColor="accent5" w:themeShade="BF"/>
          <w:sz w:val="28"/>
          <w:szCs w:val="28"/>
        </w:rPr>
      </w:pPr>
      <w:r w:rsidRPr="008D748D">
        <w:rPr>
          <w:rFonts w:ascii="Arial" w:eastAsia="Times New Roman" w:hAnsi="Arial" w:cs="Arial"/>
          <w:color w:val="403F42" w:themeColor="accent5" w:themeShade="BF"/>
          <w:sz w:val="28"/>
          <w:szCs w:val="28"/>
        </w:rPr>
        <w:t xml:space="preserve">This is a way to organize your thinking around each speaker based on what he/she offers in the proposal.  It serves as a launching pad for our discussion </w:t>
      </w:r>
      <w:r w:rsidR="009D3C46" w:rsidRPr="008D748D">
        <w:rPr>
          <w:rFonts w:ascii="Arial" w:eastAsia="Times New Roman" w:hAnsi="Arial" w:cs="Arial"/>
          <w:color w:val="403F42" w:themeColor="accent5" w:themeShade="BF"/>
          <w:sz w:val="28"/>
          <w:szCs w:val="28"/>
        </w:rPr>
        <w:t xml:space="preserve">of how well each one meets the </w:t>
      </w:r>
      <w:r w:rsidRPr="008D748D">
        <w:rPr>
          <w:rFonts w:ascii="Arial" w:eastAsia="Times New Roman" w:hAnsi="Arial" w:cs="Arial"/>
          <w:color w:val="403F42" w:themeColor="accent5" w:themeShade="BF"/>
          <w:sz w:val="28"/>
          <w:szCs w:val="28"/>
        </w:rPr>
        <w:t xml:space="preserve">criteria we </w:t>
      </w:r>
      <w:r w:rsidR="000376EE" w:rsidRPr="008D748D">
        <w:rPr>
          <w:rFonts w:ascii="Arial" w:eastAsia="Times New Roman" w:hAnsi="Arial" w:cs="Arial"/>
          <w:color w:val="403F42" w:themeColor="accent5" w:themeShade="BF"/>
          <w:sz w:val="28"/>
          <w:szCs w:val="28"/>
        </w:rPr>
        <w:t xml:space="preserve">have </w:t>
      </w:r>
      <w:r w:rsidRPr="008D748D">
        <w:rPr>
          <w:rFonts w:ascii="Arial" w:eastAsia="Times New Roman" w:hAnsi="Arial" w:cs="Arial"/>
          <w:color w:val="403F42" w:themeColor="accent5" w:themeShade="BF"/>
          <w:sz w:val="28"/>
          <w:szCs w:val="28"/>
        </w:rPr>
        <w:t>established.</w:t>
      </w:r>
    </w:p>
    <w:p w:rsidR="001E45EC" w:rsidRPr="008D748D" w:rsidRDefault="009017A9" w:rsidP="00BA1481">
      <w:pPr>
        <w:rPr>
          <w:rFonts w:ascii="Arial" w:eastAsia="Times New Roman" w:hAnsi="Arial" w:cs="Arial"/>
          <w:color w:val="403F42" w:themeColor="accent5" w:themeShade="BF"/>
          <w:sz w:val="28"/>
          <w:szCs w:val="28"/>
        </w:rPr>
      </w:pPr>
      <w:r w:rsidRPr="008D748D">
        <w:rPr>
          <w:rFonts w:ascii="Arial" w:eastAsia="Times New Roman" w:hAnsi="Arial" w:cs="Arial"/>
          <w:color w:val="403F42" w:themeColor="accent5" w:themeShade="BF"/>
          <w:sz w:val="28"/>
          <w:szCs w:val="28"/>
        </w:rPr>
        <w:t xml:space="preserve">*Objectives: </w:t>
      </w:r>
      <w:r w:rsidR="001E45EC" w:rsidRPr="008D748D">
        <w:rPr>
          <w:rFonts w:ascii="Arial" w:eastAsia="Times New Roman" w:hAnsi="Arial" w:cs="Arial"/>
          <w:color w:val="403F42" w:themeColor="accent5" w:themeShade="BF"/>
          <w:sz w:val="28"/>
          <w:szCs w:val="28"/>
        </w:rPr>
        <w:t>Provide new talent development professionals with a solid foundation of Adult Learning principles and real-world application which they can build upon throughout their career.</w:t>
      </w:r>
      <w:r w:rsidRPr="008D748D">
        <w:rPr>
          <w:rFonts w:ascii="Arial" w:eastAsia="Times New Roman" w:hAnsi="Arial" w:cs="Arial"/>
          <w:color w:val="403F42" w:themeColor="accent5" w:themeShade="BF"/>
          <w:sz w:val="28"/>
          <w:szCs w:val="28"/>
        </w:rPr>
        <w:t xml:space="preserve"> </w:t>
      </w:r>
    </w:p>
    <w:p w:rsidR="001E45EC" w:rsidRPr="008D748D" w:rsidRDefault="005562EF" w:rsidP="0020417F">
      <w:pPr>
        <w:rPr>
          <w:rFonts w:ascii="Arial" w:eastAsia="Times New Roman" w:hAnsi="Arial" w:cs="Arial"/>
          <w:color w:val="403F42" w:themeColor="accent5" w:themeShade="BF"/>
          <w:sz w:val="28"/>
          <w:szCs w:val="28"/>
        </w:rPr>
      </w:pPr>
      <w:r w:rsidRPr="008D748D">
        <w:rPr>
          <w:rFonts w:ascii="Arial" w:eastAsia="Times New Roman" w:hAnsi="Arial" w:cs="Arial"/>
          <w:color w:val="403F42" w:themeColor="accent5" w:themeShade="BF"/>
          <w:sz w:val="28"/>
          <w:szCs w:val="28"/>
        </w:rPr>
        <w:t xml:space="preserve">Please complete </w:t>
      </w:r>
      <w:r w:rsidRPr="008D748D">
        <w:rPr>
          <w:rFonts w:ascii="Arial" w:eastAsia="Times New Roman" w:hAnsi="Arial" w:cs="Arial"/>
          <w:color w:val="403F42" w:themeColor="accent5" w:themeShade="BF"/>
          <w:sz w:val="28"/>
          <w:szCs w:val="28"/>
          <w:u w:val="single"/>
        </w:rPr>
        <w:t xml:space="preserve">one </w:t>
      </w:r>
      <w:r w:rsidR="007C4AA5" w:rsidRPr="008D748D">
        <w:rPr>
          <w:rFonts w:ascii="Arial" w:eastAsia="Times New Roman" w:hAnsi="Arial" w:cs="Arial"/>
          <w:color w:val="403F42" w:themeColor="accent5" w:themeShade="BF"/>
          <w:sz w:val="28"/>
          <w:szCs w:val="28"/>
          <w:u w:val="single"/>
        </w:rPr>
        <w:t>score sheet</w:t>
      </w:r>
      <w:r w:rsidR="0020150A" w:rsidRPr="008D748D">
        <w:rPr>
          <w:rFonts w:ascii="Arial" w:eastAsia="Times New Roman" w:hAnsi="Arial" w:cs="Arial"/>
          <w:color w:val="403F42" w:themeColor="accent5" w:themeShade="BF"/>
          <w:sz w:val="28"/>
          <w:szCs w:val="28"/>
          <w:u w:val="single"/>
        </w:rPr>
        <w:t xml:space="preserve"> per speaker</w:t>
      </w:r>
      <w:r w:rsidR="001E45EC" w:rsidRPr="008D748D">
        <w:rPr>
          <w:rFonts w:ascii="Arial" w:eastAsia="Times New Roman" w:hAnsi="Arial" w:cs="Arial"/>
          <w:color w:val="403F42" w:themeColor="accent5" w:themeShade="BF"/>
          <w:sz w:val="28"/>
          <w:szCs w:val="28"/>
          <w:u w:val="single"/>
        </w:rPr>
        <w:t>, per area of focus.</w:t>
      </w:r>
      <w:r w:rsidR="00BA1481" w:rsidRPr="008D748D">
        <w:rPr>
          <w:rFonts w:ascii="Arial" w:eastAsia="Times New Roman" w:hAnsi="Arial" w:cs="Arial"/>
          <w:color w:val="403F42" w:themeColor="accent5" w:themeShade="BF"/>
          <w:sz w:val="28"/>
          <w:szCs w:val="28"/>
        </w:rPr>
        <w:t xml:space="preserve"> </w:t>
      </w:r>
      <w:r w:rsidR="001E45EC" w:rsidRPr="008D748D">
        <w:rPr>
          <w:rFonts w:ascii="Arial" w:eastAsia="Times New Roman" w:hAnsi="Arial" w:cs="Arial"/>
          <w:color w:val="403F42" w:themeColor="accent5" w:themeShade="BF"/>
          <w:sz w:val="28"/>
          <w:szCs w:val="28"/>
        </w:rPr>
        <w:t>P</w:t>
      </w:r>
      <w:r w:rsidR="00DF13C3" w:rsidRPr="008D748D">
        <w:rPr>
          <w:rFonts w:ascii="Arial" w:eastAsia="Times New Roman" w:hAnsi="Arial" w:cs="Arial"/>
          <w:color w:val="403F42" w:themeColor="accent5" w:themeShade="BF"/>
          <w:sz w:val="28"/>
          <w:szCs w:val="28"/>
        </w:rPr>
        <w:t xml:space="preserve">lease note that </w:t>
      </w:r>
      <w:r w:rsidR="00BA1481" w:rsidRPr="008D748D">
        <w:rPr>
          <w:rFonts w:ascii="Arial" w:eastAsia="Times New Roman" w:hAnsi="Arial" w:cs="Arial"/>
          <w:color w:val="403F42" w:themeColor="accent5" w:themeShade="BF"/>
          <w:sz w:val="28"/>
          <w:szCs w:val="28"/>
        </w:rPr>
        <w:t xml:space="preserve">some speakers have submitted proposals for </w:t>
      </w:r>
      <w:r w:rsidR="001E45EC" w:rsidRPr="008D748D">
        <w:rPr>
          <w:rFonts w:ascii="Arial" w:eastAsia="Times New Roman" w:hAnsi="Arial" w:cs="Arial"/>
          <w:color w:val="403F42" w:themeColor="accent5" w:themeShade="BF"/>
          <w:sz w:val="28"/>
          <w:szCs w:val="28"/>
        </w:rPr>
        <w:t xml:space="preserve">more than one area of focus. If the proposal covers multiple areas of focus, please indicate which area you feel the presentation is best suited. </w:t>
      </w:r>
    </w:p>
    <w:p w:rsidR="009017A9" w:rsidRPr="008D748D" w:rsidRDefault="001E45EC" w:rsidP="0020417F">
      <w:pPr>
        <w:rPr>
          <w:rFonts w:ascii="Arial" w:eastAsia="Times New Roman" w:hAnsi="Arial" w:cs="Arial"/>
          <w:color w:val="403F42" w:themeColor="accent5" w:themeShade="BF"/>
          <w:sz w:val="28"/>
          <w:szCs w:val="28"/>
        </w:rPr>
      </w:pPr>
      <w:r w:rsidRPr="008D748D">
        <w:rPr>
          <w:rFonts w:ascii="Arial" w:eastAsia="Times New Roman" w:hAnsi="Arial" w:cs="Arial"/>
          <w:color w:val="403F42" w:themeColor="accent5" w:themeShade="BF"/>
          <w:sz w:val="28"/>
          <w:szCs w:val="28"/>
        </w:rPr>
        <w:t xml:space="preserve">Provide any additional information on why you feel this speaker would be a good fit for Trainer’s Institute in Notes and Other Notes sections. After all rubrics are received, the scores will be tallied and any additional discussions may be scheduled to finalize the decisions. </w:t>
      </w:r>
    </w:p>
    <w:p w:rsidR="0039227E" w:rsidRDefault="009017A9" w:rsidP="009017A9">
      <w:pPr>
        <w:jc w:val="center"/>
        <w:outlineLvl w:val="0"/>
        <w:rPr>
          <w:rStyle w:val="Strong"/>
          <w:rFonts w:ascii="Arial" w:hAnsi="Arial" w:cs="Arial"/>
          <w:color w:val="000090"/>
          <w:sz w:val="28"/>
          <w:szCs w:val="28"/>
        </w:rPr>
      </w:pPr>
      <w:r>
        <w:rPr>
          <w:rStyle w:val="Strong"/>
          <w:rFonts w:ascii="Arial" w:hAnsi="Arial" w:cs="Arial"/>
          <w:color w:val="000090"/>
          <w:sz w:val="28"/>
          <w:szCs w:val="28"/>
        </w:rPr>
        <w:br w:type="page"/>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94"/>
        <w:gridCol w:w="4446"/>
        <w:gridCol w:w="831"/>
        <w:gridCol w:w="1869"/>
      </w:tblGrid>
      <w:tr w:rsidR="00C679E2" w:rsidTr="00C679E2">
        <w:tc>
          <w:tcPr>
            <w:tcW w:w="2394" w:type="dxa"/>
            <w:vAlign w:val="center"/>
          </w:tcPr>
          <w:p w:rsidR="00204A06" w:rsidRPr="00204A06" w:rsidRDefault="00C679E2" w:rsidP="00C679E2">
            <w:pPr>
              <w:outlineLvl w:val="0"/>
              <w:rPr>
                <w:rStyle w:val="Strong"/>
                <w:rFonts w:ascii="Arial" w:hAnsi="Arial" w:cs="Arial"/>
                <w:color w:val="565559" w:themeColor="accent5"/>
                <w:sz w:val="24"/>
                <w:szCs w:val="24"/>
              </w:rPr>
            </w:pPr>
            <w:r>
              <w:rPr>
                <w:rStyle w:val="Strong"/>
                <w:rFonts w:ascii="Arial" w:hAnsi="Arial" w:cs="Arial"/>
                <w:color w:val="565559" w:themeColor="accent5"/>
                <w:sz w:val="24"/>
                <w:szCs w:val="24"/>
              </w:rPr>
              <w:lastRenderedPageBreak/>
              <w:t>Evaluator’s Name</w:t>
            </w:r>
            <w:r w:rsidR="00204A06">
              <w:rPr>
                <w:rStyle w:val="Strong"/>
                <w:rFonts w:ascii="Arial" w:hAnsi="Arial" w:cs="Arial"/>
                <w:color w:val="565559" w:themeColor="accent5"/>
                <w:sz w:val="24"/>
                <w:szCs w:val="24"/>
              </w:rPr>
              <w:t>:</w:t>
            </w:r>
          </w:p>
        </w:tc>
        <w:tc>
          <w:tcPr>
            <w:tcW w:w="4446" w:type="dxa"/>
            <w:vAlign w:val="bottom"/>
          </w:tcPr>
          <w:p w:rsidR="00204A06" w:rsidRDefault="00204A06" w:rsidP="00C679E2">
            <w:pPr>
              <w:outlineLvl w:val="0"/>
              <w:rPr>
                <w:rStyle w:val="Strong"/>
                <w:rFonts w:ascii="Arial" w:hAnsi="Arial" w:cs="Arial"/>
                <w:sz w:val="24"/>
                <w:szCs w:val="24"/>
              </w:rPr>
            </w:pPr>
          </w:p>
        </w:tc>
        <w:tc>
          <w:tcPr>
            <w:tcW w:w="831" w:type="dxa"/>
          </w:tcPr>
          <w:p w:rsidR="00204A06" w:rsidRDefault="00C679E2" w:rsidP="0089263E">
            <w:pPr>
              <w:outlineLvl w:val="0"/>
              <w:rPr>
                <w:rStyle w:val="Strong"/>
                <w:rFonts w:ascii="Arial" w:hAnsi="Arial" w:cs="Arial"/>
                <w:sz w:val="24"/>
                <w:szCs w:val="24"/>
              </w:rPr>
            </w:pPr>
            <w:r>
              <w:rPr>
                <w:rStyle w:val="Strong"/>
                <w:rFonts w:ascii="Arial" w:hAnsi="Arial" w:cs="Arial"/>
                <w:color w:val="565559" w:themeColor="accent5"/>
                <w:sz w:val="24"/>
                <w:szCs w:val="24"/>
              </w:rPr>
              <w:t>Date:</w:t>
            </w:r>
          </w:p>
        </w:tc>
        <w:tc>
          <w:tcPr>
            <w:tcW w:w="1869" w:type="dxa"/>
          </w:tcPr>
          <w:p w:rsidR="00204A06" w:rsidRDefault="00204A06" w:rsidP="0089263E">
            <w:pPr>
              <w:outlineLvl w:val="0"/>
              <w:rPr>
                <w:rStyle w:val="Strong"/>
                <w:rFonts w:ascii="Arial" w:hAnsi="Arial" w:cs="Arial"/>
                <w:sz w:val="24"/>
                <w:szCs w:val="24"/>
              </w:rPr>
            </w:pPr>
          </w:p>
        </w:tc>
      </w:tr>
      <w:tr w:rsidR="00C679E2" w:rsidTr="00C679E2">
        <w:tc>
          <w:tcPr>
            <w:tcW w:w="2394" w:type="dxa"/>
            <w:vAlign w:val="center"/>
          </w:tcPr>
          <w:p w:rsidR="00C679E2" w:rsidRDefault="00C679E2" w:rsidP="00C679E2">
            <w:pPr>
              <w:outlineLvl w:val="0"/>
              <w:rPr>
                <w:rStyle w:val="Strong"/>
                <w:rFonts w:ascii="Arial" w:hAnsi="Arial" w:cs="Arial"/>
                <w:color w:val="565559" w:themeColor="accent5"/>
                <w:sz w:val="24"/>
                <w:szCs w:val="24"/>
              </w:rPr>
            </w:pPr>
            <w:r>
              <w:rPr>
                <w:rStyle w:val="Strong"/>
                <w:rFonts w:ascii="Arial" w:hAnsi="Arial" w:cs="Arial"/>
                <w:color w:val="565559" w:themeColor="accent5"/>
                <w:sz w:val="24"/>
                <w:szCs w:val="24"/>
              </w:rPr>
              <w:t>Speaker’s Name:</w:t>
            </w:r>
          </w:p>
        </w:tc>
        <w:tc>
          <w:tcPr>
            <w:tcW w:w="4446" w:type="dxa"/>
          </w:tcPr>
          <w:p w:rsidR="00C679E2" w:rsidRDefault="00C679E2" w:rsidP="0089263E">
            <w:pPr>
              <w:outlineLvl w:val="0"/>
              <w:rPr>
                <w:rStyle w:val="Strong"/>
                <w:rFonts w:ascii="Arial" w:hAnsi="Arial" w:cs="Arial"/>
                <w:sz w:val="24"/>
                <w:szCs w:val="24"/>
              </w:rPr>
            </w:pPr>
          </w:p>
        </w:tc>
        <w:tc>
          <w:tcPr>
            <w:tcW w:w="831" w:type="dxa"/>
          </w:tcPr>
          <w:p w:rsidR="00C679E2" w:rsidRPr="00C679E2" w:rsidRDefault="00C679E2" w:rsidP="0089263E">
            <w:pPr>
              <w:outlineLvl w:val="0"/>
              <w:rPr>
                <w:rStyle w:val="Strong"/>
                <w:rFonts w:ascii="Arial" w:hAnsi="Arial" w:cs="Arial"/>
                <w:color w:val="565559" w:themeColor="accent5"/>
                <w:sz w:val="24"/>
                <w:szCs w:val="24"/>
              </w:rPr>
            </w:pPr>
          </w:p>
        </w:tc>
        <w:tc>
          <w:tcPr>
            <w:tcW w:w="1869" w:type="dxa"/>
          </w:tcPr>
          <w:p w:rsidR="00C679E2" w:rsidRDefault="00C679E2" w:rsidP="0089263E">
            <w:pPr>
              <w:outlineLvl w:val="0"/>
              <w:rPr>
                <w:rStyle w:val="Strong"/>
                <w:rFonts w:ascii="Arial" w:hAnsi="Arial" w:cs="Arial"/>
                <w:sz w:val="24"/>
                <w:szCs w:val="24"/>
              </w:rPr>
            </w:pPr>
          </w:p>
        </w:tc>
      </w:tr>
      <w:tr w:rsidR="00C679E2" w:rsidTr="00C679E2">
        <w:tc>
          <w:tcPr>
            <w:tcW w:w="2394" w:type="dxa"/>
            <w:vAlign w:val="center"/>
          </w:tcPr>
          <w:p w:rsidR="00204A06" w:rsidRPr="00204A06" w:rsidRDefault="00204A06" w:rsidP="00C679E2">
            <w:pPr>
              <w:outlineLvl w:val="0"/>
              <w:rPr>
                <w:rStyle w:val="Strong"/>
                <w:rFonts w:ascii="Arial" w:hAnsi="Arial" w:cs="Arial"/>
                <w:color w:val="565559" w:themeColor="accent5"/>
                <w:sz w:val="24"/>
                <w:szCs w:val="24"/>
              </w:rPr>
            </w:pPr>
            <w:r>
              <w:rPr>
                <w:rStyle w:val="Strong"/>
                <w:rFonts w:ascii="Arial" w:hAnsi="Arial" w:cs="Arial"/>
                <w:color w:val="565559" w:themeColor="accent5"/>
                <w:sz w:val="24"/>
                <w:szCs w:val="24"/>
              </w:rPr>
              <w:t>Presentation Title:</w:t>
            </w:r>
          </w:p>
        </w:tc>
        <w:tc>
          <w:tcPr>
            <w:tcW w:w="4446" w:type="dxa"/>
          </w:tcPr>
          <w:p w:rsidR="00204A06" w:rsidRDefault="00204A06" w:rsidP="0089263E">
            <w:pPr>
              <w:outlineLvl w:val="0"/>
              <w:rPr>
                <w:rStyle w:val="Strong"/>
                <w:rFonts w:ascii="Arial" w:hAnsi="Arial" w:cs="Arial"/>
                <w:sz w:val="24"/>
                <w:szCs w:val="24"/>
              </w:rPr>
            </w:pPr>
          </w:p>
        </w:tc>
        <w:tc>
          <w:tcPr>
            <w:tcW w:w="831" w:type="dxa"/>
          </w:tcPr>
          <w:p w:rsidR="00204A06" w:rsidRDefault="00204A06" w:rsidP="0089263E">
            <w:pPr>
              <w:outlineLvl w:val="0"/>
              <w:rPr>
                <w:rStyle w:val="Strong"/>
                <w:rFonts w:ascii="Arial" w:hAnsi="Arial" w:cs="Arial"/>
                <w:sz w:val="24"/>
                <w:szCs w:val="24"/>
              </w:rPr>
            </w:pPr>
          </w:p>
        </w:tc>
        <w:tc>
          <w:tcPr>
            <w:tcW w:w="1869" w:type="dxa"/>
          </w:tcPr>
          <w:p w:rsidR="00204A06" w:rsidRDefault="00204A06" w:rsidP="0089263E">
            <w:pPr>
              <w:outlineLvl w:val="0"/>
              <w:rPr>
                <w:rStyle w:val="Strong"/>
                <w:rFonts w:ascii="Arial" w:hAnsi="Arial" w:cs="Arial"/>
                <w:sz w:val="24"/>
                <w:szCs w:val="24"/>
              </w:rPr>
            </w:pPr>
          </w:p>
        </w:tc>
      </w:tr>
      <w:tr w:rsidR="00C679E2" w:rsidTr="00403646">
        <w:tc>
          <w:tcPr>
            <w:tcW w:w="2394" w:type="dxa"/>
            <w:vAlign w:val="center"/>
          </w:tcPr>
          <w:p w:rsidR="00204A06" w:rsidRPr="00204A06" w:rsidRDefault="00204A06" w:rsidP="00C679E2">
            <w:pPr>
              <w:outlineLvl w:val="0"/>
              <w:rPr>
                <w:rStyle w:val="Strong"/>
                <w:rFonts w:ascii="Arial" w:hAnsi="Arial" w:cs="Arial"/>
                <w:color w:val="565559" w:themeColor="accent5"/>
                <w:sz w:val="24"/>
                <w:szCs w:val="24"/>
              </w:rPr>
            </w:pPr>
            <w:r>
              <w:rPr>
                <w:rStyle w:val="Strong"/>
                <w:rFonts w:ascii="Arial" w:hAnsi="Arial" w:cs="Arial"/>
                <w:color w:val="565559" w:themeColor="accent5"/>
                <w:sz w:val="24"/>
                <w:szCs w:val="24"/>
              </w:rPr>
              <w:t>Area of Focus:</w:t>
            </w:r>
          </w:p>
        </w:tc>
        <w:tc>
          <w:tcPr>
            <w:tcW w:w="4446" w:type="dxa"/>
            <w:vAlign w:val="center"/>
          </w:tcPr>
          <w:p w:rsidR="00204A06"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239021583"/>
                <w14:checkbox>
                  <w14:checked w14:val="0"/>
                  <w14:checkedState w14:val="2612" w14:font="MS Gothic"/>
                  <w14:uncheckedState w14:val="2610" w14:font="MS Gothic"/>
                </w14:checkbox>
              </w:sdtPr>
              <w:sdtEndPr>
                <w:rPr>
                  <w:rStyle w:val="Strong"/>
                </w:rPr>
              </w:sdtEndPr>
              <w:sdtContent>
                <w:r w:rsidR="008D748D">
                  <w:rPr>
                    <w:rStyle w:val="Strong"/>
                    <w:rFonts w:ascii="MS Gothic" w:eastAsia="MS Gothic" w:hAnsi="MS Gothic" w:cs="Arial" w:hint="eastAsia"/>
                    <w:b w:val="0"/>
                    <w:color w:val="403F42" w:themeColor="accent5" w:themeShade="BF"/>
                    <w:sz w:val="20"/>
                    <w:szCs w:val="24"/>
                  </w:rPr>
                  <w:t>☐</w:t>
                </w:r>
              </w:sdtContent>
            </w:sdt>
            <w:r w:rsidR="004149F8" w:rsidRPr="008D748D">
              <w:rPr>
                <w:rStyle w:val="Strong"/>
                <w:rFonts w:ascii="Arial" w:hAnsi="Arial" w:cs="Arial"/>
                <w:b w:val="0"/>
                <w:color w:val="403F42" w:themeColor="accent5" w:themeShade="BF"/>
                <w:sz w:val="20"/>
                <w:szCs w:val="24"/>
              </w:rPr>
              <w:t>Adult Learning Principles</w:t>
            </w:r>
          </w:p>
          <w:p w:rsidR="004149F8"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1991909763"/>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4149F8" w:rsidRPr="008D748D">
              <w:rPr>
                <w:rStyle w:val="Strong"/>
                <w:rFonts w:ascii="Arial" w:hAnsi="Arial" w:cs="Arial"/>
                <w:b w:val="0"/>
                <w:color w:val="403F42" w:themeColor="accent5" w:themeShade="BF"/>
                <w:sz w:val="20"/>
                <w:szCs w:val="24"/>
              </w:rPr>
              <w:t>Analyzing the Need of Training</w:t>
            </w:r>
          </w:p>
          <w:p w:rsidR="004149F8"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269557401"/>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4149F8" w:rsidRPr="008D748D">
              <w:rPr>
                <w:rStyle w:val="Strong"/>
                <w:rFonts w:ascii="Arial" w:hAnsi="Arial" w:cs="Arial"/>
                <w:b w:val="0"/>
                <w:color w:val="403F42" w:themeColor="accent5" w:themeShade="BF"/>
                <w:sz w:val="20"/>
                <w:szCs w:val="24"/>
              </w:rPr>
              <w:t>Designing Training Programs</w:t>
            </w:r>
          </w:p>
          <w:p w:rsidR="004149F8"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1485007472"/>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4149F8" w:rsidRPr="008D748D">
              <w:rPr>
                <w:rStyle w:val="Strong"/>
                <w:rFonts w:ascii="Arial" w:hAnsi="Arial" w:cs="Arial"/>
                <w:b w:val="0"/>
                <w:color w:val="403F42" w:themeColor="accent5" w:themeShade="BF"/>
                <w:sz w:val="20"/>
                <w:szCs w:val="24"/>
              </w:rPr>
              <w:t>Developing Training Materials &amp; Resources</w:t>
            </w:r>
          </w:p>
          <w:p w:rsidR="004149F8"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533469982"/>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C679E2" w:rsidRPr="008D748D">
              <w:rPr>
                <w:rStyle w:val="Strong"/>
                <w:rFonts w:ascii="Arial" w:hAnsi="Arial" w:cs="Arial"/>
                <w:b w:val="0"/>
                <w:color w:val="403F42" w:themeColor="accent5" w:themeShade="BF"/>
                <w:sz w:val="20"/>
                <w:szCs w:val="24"/>
              </w:rPr>
              <w:t>Implementing Effective Training</w:t>
            </w:r>
          </w:p>
          <w:p w:rsidR="00C679E2"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1975519565"/>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C679E2" w:rsidRPr="008D748D">
              <w:rPr>
                <w:rStyle w:val="Strong"/>
                <w:rFonts w:ascii="Arial" w:hAnsi="Arial" w:cs="Arial"/>
                <w:b w:val="0"/>
                <w:color w:val="403F42" w:themeColor="accent5" w:themeShade="BF"/>
                <w:sz w:val="20"/>
                <w:szCs w:val="24"/>
              </w:rPr>
              <w:t>Presentation Best Practices</w:t>
            </w:r>
          </w:p>
          <w:p w:rsidR="00C679E2" w:rsidRPr="008D748D" w:rsidRDefault="00122FF7" w:rsidP="00403646">
            <w:pPr>
              <w:spacing w:after="120"/>
              <w:outlineLvl w:val="0"/>
              <w:rPr>
                <w:rStyle w:val="Strong"/>
                <w:rFonts w:ascii="Arial" w:hAnsi="Arial" w:cs="Arial"/>
                <w:b w:val="0"/>
                <w:color w:val="403F42" w:themeColor="accent5" w:themeShade="BF"/>
                <w:sz w:val="20"/>
                <w:szCs w:val="24"/>
              </w:rPr>
            </w:pPr>
            <w:sdt>
              <w:sdtPr>
                <w:rPr>
                  <w:rStyle w:val="Strong"/>
                  <w:rFonts w:ascii="Arial" w:hAnsi="Arial" w:cs="Arial"/>
                  <w:b w:val="0"/>
                  <w:color w:val="403F42" w:themeColor="accent5" w:themeShade="BF"/>
                  <w:sz w:val="20"/>
                  <w:szCs w:val="24"/>
                </w:rPr>
                <w:id w:val="-1887331044"/>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C679E2" w:rsidRPr="008D748D">
              <w:rPr>
                <w:rStyle w:val="Strong"/>
                <w:rFonts w:ascii="Arial" w:hAnsi="Arial" w:cs="Arial"/>
                <w:b w:val="0"/>
                <w:color w:val="403F42" w:themeColor="accent5" w:themeShade="BF"/>
                <w:sz w:val="20"/>
                <w:szCs w:val="24"/>
              </w:rPr>
              <w:t>Evaluating Training Program Success</w:t>
            </w:r>
          </w:p>
          <w:p w:rsidR="00C679E2" w:rsidRPr="00C679E2" w:rsidRDefault="00122FF7" w:rsidP="00403646">
            <w:pPr>
              <w:spacing w:after="120"/>
              <w:outlineLvl w:val="0"/>
              <w:rPr>
                <w:rStyle w:val="Strong"/>
                <w:rFonts w:ascii="Arial" w:hAnsi="Arial" w:cs="Arial"/>
                <w:b w:val="0"/>
                <w:sz w:val="20"/>
                <w:szCs w:val="24"/>
              </w:rPr>
            </w:pPr>
            <w:sdt>
              <w:sdtPr>
                <w:rPr>
                  <w:rStyle w:val="Strong"/>
                  <w:rFonts w:ascii="Arial" w:hAnsi="Arial" w:cs="Arial"/>
                  <w:b w:val="0"/>
                  <w:color w:val="403F42" w:themeColor="accent5" w:themeShade="BF"/>
                  <w:sz w:val="20"/>
                  <w:szCs w:val="24"/>
                </w:rPr>
                <w:id w:val="-1630004781"/>
                <w14:checkbox>
                  <w14:checked w14:val="0"/>
                  <w14:checkedState w14:val="2612" w14:font="MS Gothic"/>
                  <w14:uncheckedState w14:val="2610" w14:font="MS Gothic"/>
                </w14:checkbox>
              </w:sdtPr>
              <w:sdtEndPr>
                <w:rPr>
                  <w:rStyle w:val="Strong"/>
                </w:rPr>
              </w:sdtEndPr>
              <w:sdtContent>
                <w:r w:rsidR="00C679E2" w:rsidRPr="008D748D">
                  <w:rPr>
                    <w:rStyle w:val="Strong"/>
                    <w:rFonts w:ascii="MS Gothic" w:eastAsia="MS Gothic" w:hAnsi="MS Gothic" w:cs="Arial" w:hint="eastAsia"/>
                    <w:b w:val="0"/>
                    <w:color w:val="403F42" w:themeColor="accent5" w:themeShade="BF"/>
                    <w:sz w:val="20"/>
                    <w:szCs w:val="24"/>
                  </w:rPr>
                  <w:t>☐</w:t>
                </w:r>
              </w:sdtContent>
            </w:sdt>
            <w:r w:rsidR="00C679E2" w:rsidRPr="008D748D">
              <w:rPr>
                <w:rStyle w:val="Strong"/>
                <w:rFonts w:ascii="Arial" w:hAnsi="Arial" w:cs="Arial"/>
                <w:b w:val="0"/>
                <w:color w:val="403F42" w:themeColor="accent5" w:themeShade="BF"/>
                <w:sz w:val="20"/>
                <w:szCs w:val="24"/>
              </w:rPr>
              <w:t>eLearning Essentials</w:t>
            </w:r>
          </w:p>
        </w:tc>
        <w:tc>
          <w:tcPr>
            <w:tcW w:w="831" w:type="dxa"/>
          </w:tcPr>
          <w:p w:rsidR="00204A06" w:rsidRDefault="00204A06" w:rsidP="0089263E">
            <w:pPr>
              <w:outlineLvl w:val="0"/>
              <w:rPr>
                <w:rStyle w:val="Strong"/>
                <w:rFonts w:ascii="Arial" w:hAnsi="Arial" w:cs="Arial"/>
                <w:sz w:val="24"/>
                <w:szCs w:val="24"/>
              </w:rPr>
            </w:pPr>
          </w:p>
        </w:tc>
        <w:tc>
          <w:tcPr>
            <w:tcW w:w="1869" w:type="dxa"/>
          </w:tcPr>
          <w:p w:rsidR="00204A06" w:rsidRDefault="00204A06" w:rsidP="0089263E">
            <w:pPr>
              <w:outlineLvl w:val="0"/>
              <w:rPr>
                <w:rStyle w:val="Strong"/>
                <w:rFonts w:ascii="Arial" w:hAnsi="Arial" w:cs="Arial"/>
                <w:sz w:val="24"/>
                <w:szCs w:val="24"/>
              </w:rPr>
            </w:pPr>
          </w:p>
        </w:tc>
      </w:tr>
    </w:tbl>
    <w:p w:rsidR="00BA1481" w:rsidRPr="0089263E" w:rsidRDefault="008D748D" w:rsidP="0089263E">
      <w:pPr>
        <w:outlineLvl w:val="0"/>
        <w:rPr>
          <w:rStyle w:val="Strong"/>
          <w:rFonts w:ascii="Arial" w:hAnsi="Arial" w:cs="Arial"/>
          <w:sz w:val="24"/>
          <w:szCs w:val="24"/>
        </w:rPr>
      </w:pPr>
      <w:r>
        <w:rPr>
          <w:rFonts w:ascii="Arial" w:hAnsi="Arial" w:cs="Arial"/>
          <w:b/>
          <w:bCs/>
          <w:noProof/>
          <w:sz w:val="23"/>
          <w:szCs w:val="23"/>
        </w:rPr>
        <mc:AlternateContent>
          <mc:Choice Requires="wps">
            <w:drawing>
              <wp:anchor distT="0" distB="0" distL="114300" distR="114300" simplePos="0" relativeHeight="251661312" behindDoc="0" locked="0" layoutInCell="1" allowOverlap="1" wp14:anchorId="5485B971" wp14:editId="2928192A">
                <wp:simplePos x="0" y="0"/>
                <wp:positionH relativeFrom="column">
                  <wp:posOffset>-123190</wp:posOffset>
                </wp:positionH>
                <wp:positionV relativeFrom="paragraph">
                  <wp:posOffset>-3262630</wp:posOffset>
                </wp:positionV>
                <wp:extent cx="7104888" cy="0"/>
                <wp:effectExtent l="0" t="19050" r="20320" b="19050"/>
                <wp:wrapNone/>
                <wp:docPr id="5" name="Straight Connector 5"/>
                <wp:cNvGraphicFramePr/>
                <a:graphic xmlns:a="http://schemas.openxmlformats.org/drawingml/2006/main">
                  <a:graphicData uri="http://schemas.microsoft.com/office/word/2010/wordprocessingShape">
                    <wps:wsp>
                      <wps:cNvCnPr/>
                      <wps:spPr>
                        <a:xfrm>
                          <a:off x="0" y="0"/>
                          <a:ext cx="7104888"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709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56.9pt" to="549.75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" strokecolor="#ffb700 [3205]" strokeweight="2.25p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0"/>
        <w:gridCol w:w="720"/>
        <w:gridCol w:w="720"/>
        <w:gridCol w:w="828"/>
      </w:tblGrid>
      <w:tr w:rsidR="006C5499" w:rsidRPr="005A3F15" w:rsidTr="008D748D">
        <w:tc>
          <w:tcPr>
            <w:tcW w:w="6588" w:type="dxa"/>
            <w:shd w:val="clear" w:color="auto" w:fill="auto"/>
            <w:vAlign w:val="center"/>
          </w:tcPr>
          <w:p w:rsidR="006C5499" w:rsidRPr="006C5499" w:rsidRDefault="006C5499" w:rsidP="006C5499">
            <w:pPr>
              <w:outlineLvl w:val="0"/>
              <w:rPr>
                <w:rFonts w:ascii="Arial" w:hAnsi="Arial" w:cs="Arial"/>
                <w:b/>
                <w:bCs/>
                <w:color w:val="FF4D00" w:themeColor="accent1"/>
                <w:sz w:val="24"/>
              </w:rPr>
            </w:pPr>
            <w:r w:rsidRPr="006C5499">
              <w:rPr>
                <w:rStyle w:val="Strong"/>
                <w:rFonts w:ascii="Arial" w:hAnsi="Arial" w:cs="Arial"/>
                <w:color w:val="FF4D00" w:themeColor="accent1"/>
                <w:sz w:val="24"/>
                <w:szCs w:val="28"/>
              </w:rPr>
              <w:t>Objective Area and Rubric Rating Number:</w:t>
            </w:r>
          </w:p>
        </w:tc>
        <w:tc>
          <w:tcPr>
            <w:tcW w:w="750" w:type="dxa"/>
            <w:shd w:val="clear" w:color="auto" w:fill="DCDCDE" w:themeFill="accent5" w:themeFillTint="33"/>
          </w:tcPr>
          <w:p w:rsidR="006C5499" w:rsidRPr="006C5499" w:rsidRDefault="006C5499" w:rsidP="006C5499">
            <w:pPr>
              <w:jc w:val="center"/>
              <w:outlineLvl w:val="0"/>
              <w:rPr>
                <w:rFonts w:ascii="Arial" w:hAnsi="Arial" w:cs="Arial"/>
                <w:b/>
                <w:bCs/>
                <w:color w:val="565559" w:themeColor="dark2"/>
                <w:sz w:val="20"/>
              </w:rPr>
            </w:pPr>
            <w:r w:rsidRPr="006C5499">
              <w:rPr>
                <w:rFonts w:ascii="Arial" w:hAnsi="Arial" w:cs="Arial"/>
                <w:b/>
                <w:bCs/>
                <w:color w:val="565559" w:themeColor="dark2"/>
                <w:sz w:val="20"/>
              </w:rPr>
              <w:t>1 [Low]</w:t>
            </w:r>
          </w:p>
        </w:tc>
        <w:tc>
          <w:tcPr>
            <w:tcW w:w="720" w:type="dxa"/>
            <w:shd w:val="clear" w:color="auto" w:fill="auto"/>
          </w:tcPr>
          <w:p w:rsidR="006C5499" w:rsidRPr="006C5499" w:rsidRDefault="006C5499" w:rsidP="006C5499">
            <w:pPr>
              <w:jc w:val="center"/>
              <w:outlineLvl w:val="0"/>
              <w:rPr>
                <w:rFonts w:ascii="Arial" w:hAnsi="Arial" w:cs="Arial"/>
                <w:b/>
                <w:bCs/>
                <w:color w:val="565559" w:themeColor="dark2"/>
                <w:sz w:val="20"/>
              </w:rPr>
            </w:pPr>
            <w:r w:rsidRPr="006C5499">
              <w:rPr>
                <w:rFonts w:ascii="Arial" w:hAnsi="Arial" w:cs="Arial"/>
                <w:b/>
                <w:bCs/>
                <w:color w:val="565559" w:themeColor="dark2"/>
                <w:sz w:val="20"/>
              </w:rPr>
              <w:t>2</w:t>
            </w:r>
          </w:p>
        </w:tc>
        <w:tc>
          <w:tcPr>
            <w:tcW w:w="720" w:type="dxa"/>
            <w:shd w:val="clear" w:color="auto" w:fill="DCDCDE" w:themeFill="accent5" w:themeFillTint="33"/>
          </w:tcPr>
          <w:p w:rsidR="006C5499" w:rsidRPr="006C5499" w:rsidRDefault="006C5499" w:rsidP="006C5499">
            <w:pPr>
              <w:jc w:val="center"/>
              <w:outlineLvl w:val="0"/>
              <w:rPr>
                <w:rFonts w:ascii="Arial" w:hAnsi="Arial" w:cs="Arial"/>
                <w:b/>
                <w:bCs/>
                <w:color w:val="565559" w:themeColor="dark2"/>
                <w:sz w:val="20"/>
              </w:rPr>
            </w:pPr>
            <w:r w:rsidRPr="006C5499">
              <w:rPr>
                <w:rFonts w:ascii="Arial" w:hAnsi="Arial" w:cs="Arial"/>
                <w:b/>
                <w:bCs/>
                <w:color w:val="565559" w:themeColor="dark2"/>
                <w:sz w:val="20"/>
              </w:rPr>
              <w:t>3</w:t>
            </w:r>
          </w:p>
        </w:tc>
        <w:tc>
          <w:tcPr>
            <w:tcW w:w="828" w:type="dxa"/>
            <w:shd w:val="clear" w:color="auto" w:fill="auto"/>
          </w:tcPr>
          <w:p w:rsidR="006C5499" w:rsidRPr="006C5499" w:rsidRDefault="006C5499" w:rsidP="006C5499">
            <w:pPr>
              <w:jc w:val="center"/>
              <w:outlineLvl w:val="0"/>
              <w:rPr>
                <w:rFonts w:ascii="Arial" w:hAnsi="Arial" w:cs="Arial"/>
                <w:b/>
                <w:bCs/>
                <w:color w:val="565559" w:themeColor="dark2"/>
                <w:sz w:val="20"/>
              </w:rPr>
            </w:pPr>
            <w:r w:rsidRPr="006C5499">
              <w:rPr>
                <w:rFonts w:ascii="Arial" w:hAnsi="Arial" w:cs="Arial"/>
                <w:b/>
                <w:bCs/>
                <w:color w:val="565559" w:themeColor="dark2"/>
                <w:sz w:val="20"/>
              </w:rPr>
              <w:t>4 [High]</w:t>
            </w:r>
          </w:p>
        </w:tc>
      </w:tr>
      <w:tr w:rsidR="009017A9" w:rsidRPr="005A3F15" w:rsidTr="008D748D">
        <w:tc>
          <w:tcPr>
            <w:tcW w:w="6588" w:type="dxa"/>
            <w:shd w:val="clear" w:color="auto" w:fill="auto"/>
          </w:tcPr>
          <w:p w:rsidR="009017A9" w:rsidRPr="008D748D" w:rsidRDefault="00D8585E" w:rsidP="009E4764">
            <w:pPr>
              <w:outlineLvl w:val="0"/>
              <w:rPr>
                <w:b/>
                <w:bCs/>
                <w:color w:val="403F42" w:themeColor="accent5" w:themeShade="BF"/>
              </w:rPr>
            </w:pPr>
            <w:r w:rsidRPr="008D748D">
              <w:rPr>
                <w:rFonts w:ascii="Arial" w:hAnsi="Arial" w:cs="Arial"/>
                <w:color w:val="403F42" w:themeColor="accent5" w:themeShade="BF"/>
                <w:sz w:val="24"/>
                <w:szCs w:val="24"/>
              </w:rPr>
              <w:t>Facilitation and training style/techniques are reflective of ATD Nebraska and ATD International standards</w:t>
            </w:r>
          </w:p>
        </w:tc>
        <w:tc>
          <w:tcPr>
            <w:tcW w:w="750" w:type="dxa"/>
            <w:shd w:val="clear" w:color="auto" w:fill="DCDCDE" w:themeFill="accent5" w:themeFillTint="33"/>
          </w:tcPr>
          <w:p w:rsidR="009017A9" w:rsidRPr="008D748D" w:rsidRDefault="009017A9" w:rsidP="0089263E">
            <w:pPr>
              <w:jc w:val="center"/>
              <w:outlineLvl w:val="0"/>
              <w:rPr>
                <w:b/>
                <w:bCs/>
                <w:color w:val="403F42" w:themeColor="accent5" w:themeShade="BF"/>
              </w:rPr>
            </w:pPr>
          </w:p>
        </w:tc>
        <w:tc>
          <w:tcPr>
            <w:tcW w:w="720" w:type="dxa"/>
            <w:shd w:val="clear" w:color="auto" w:fill="auto"/>
          </w:tcPr>
          <w:p w:rsidR="009017A9" w:rsidRPr="008D748D" w:rsidRDefault="009017A9" w:rsidP="0089263E">
            <w:pPr>
              <w:jc w:val="center"/>
              <w:outlineLvl w:val="0"/>
              <w:rPr>
                <w:b/>
                <w:bCs/>
                <w:color w:val="403F42" w:themeColor="accent5" w:themeShade="BF"/>
              </w:rPr>
            </w:pPr>
          </w:p>
        </w:tc>
        <w:tc>
          <w:tcPr>
            <w:tcW w:w="720" w:type="dxa"/>
            <w:shd w:val="clear" w:color="auto" w:fill="DCDCDE" w:themeFill="accent5" w:themeFillTint="33"/>
          </w:tcPr>
          <w:p w:rsidR="009017A9" w:rsidRPr="008D748D" w:rsidRDefault="009017A9" w:rsidP="0089263E">
            <w:pPr>
              <w:jc w:val="center"/>
              <w:outlineLvl w:val="0"/>
              <w:rPr>
                <w:b/>
                <w:bCs/>
                <w:color w:val="403F42" w:themeColor="accent5" w:themeShade="BF"/>
              </w:rPr>
            </w:pPr>
          </w:p>
        </w:tc>
        <w:tc>
          <w:tcPr>
            <w:tcW w:w="828" w:type="dxa"/>
            <w:shd w:val="clear" w:color="auto" w:fill="auto"/>
          </w:tcPr>
          <w:p w:rsidR="009017A9" w:rsidRPr="008D748D" w:rsidRDefault="009017A9" w:rsidP="0089263E">
            <w:pPr>
              <w:jc w:val="center"/>
              <w:outlineLvl w:val="0"/>
              <w:rPr>
                <w:b/>
                <w:bCs/>
                <w:color w:val="403F42" w:themeColor="accent5" w:themeShade="BF"/>
              </w:rPr>
            </w:pPr>
          </w:p>
        </w:tc>
      </w:tr>
      <w:tr w:rsidR="009017A9" w:rsidRPr="005A3F15" w:rsidTr="008D748D">
        <w:trPr>
          <w:trHeight w:val="710"/>
        </w:trPr>
        <w:tc>
          <w:tcPr>
            <w:tcW w:w="9606" w:type="dxa"/>
            <w:gridSpan w:val="5"/>
            <w:shd w:val="clear" w:color="auto" w:fill="auto"/>
          </w:tcPr>
          <w:p w:rsidR="005A3F15" w:rsidRPr="008D748D" w:rsidRDefault="005A3F15" w:rsidP="0089263E">
            <w:pPr>
              <w:outlineLvl w:val="0"/>
              <w:rPr>
                <w:b/>
                <w:bCs/>
                <w:color w:val="403F42" w:themeColor="accent5" w:themeShade="BF"/>
              </w:rPr>
            </w:pPr>
            <w:r w:rsidRPr="008D748D">
              <w:rPr>
                <w:rFonts w:ascii="Arial" w:hAnsi="Arial" w:cs="Arial"/>
                <w:color w:val="403F42" w:themeColor="accent5" w:themeShade="BF"/>
                <w:sz w:val="24"/>
                <w:szCs w:val="24"/>
              </w:rPr>
              <w:t>Notes:</w:t>
            </w:r>
          </w:p>
        </w:tc>
      </w:tr>
      <w:tr w:rsidR="005A3F15" w:rsidRPr="005A3F15" w:rsidTr="008D748D">
        <w:trPr>
          <w:trHeight w:val="710"/>
        </w:trPr>
        <w:tc>
          <w:tcPr>
            <w:tcW w:w="6588" w:type="dxa"/>
            <w:shd w:val="clear" w:color="auto" w:fill="auto"/>
          </w:tcPr>
          <w:p w:rsidR="005A3F15" w:rsidRPr="008D748D" w:rsidRDefault="00D8585E" w:rsidP="00D8585E">
            <w:pPr>
              <w:outlineLvl w:val="0"/>
              <w:rPr>
                <w:b/>
                <w:bCs/>
                <w:color w:val="403F42" w:themeColor="accent5" w:themeShade="BF"/>
              </w:rPr>
            </w:pPr>
            <w:r w:rsidRPr="008D748D">
              <w:rPr>
                <w:rFonts w:ascii="Arial" w:hAnsi="Arial" w:cs="Arial"/>
                <w:color w:val="403F42" w:themeColor="accent5" w:themeShade="BF"/>
                <w:sz w:val="24"/>
                <w:szCs w:val="24"/>
              </w:rPr>
              <w:t>Proposal addresses the foundational concepts and/or needs of new talent development professionals</w:t>
            </w:r>
          </w:p>
        </w:tc>
        <w:tc>
          <w:tcPr>
            <w:tcW w:w="750" w:type="dxa"/>
            <w:shd w:val="clear" w:color="auto" w:fill="DCDCDE" w:themeFill="accent5" w:themeFillTint="33"/>
          </w:tcPr>
          <w:p w:rsidR="005A3F15" w:rsidRPr="008D748D" w:rsidRDefault="005A3F15" w:rsidP="00F037FA">
            <w:pPr>
              <w:jc w:val="center"/>
              <w:outlineLvl w:val="0"/>
              <w:rPr>
                <w:color w:val="403F42" w:themeColor="accent5" w:themeShade="BF"/>
              </w:rPr>
            </w:pPr>
          </w:p>
        </w:tc>
        <w:tc>
          <w:tcPr>
            <w:tcW w:w="720" w:type="dxa"/>
            <w:shd w:val="clear" w:color="auto" w:fill="auto"/>
          </w:tcPr>
          <w:p w:rsidR="005A3F15" w:rsidRPr="008D748D" w:rsidRDefault="005A3F15" w:rsidP="00F037FA">
            <w:pPr>
              <w:jc w:val="center"/>
              <w:outlineLvl w:val="0"/>
              <w:rPr>
                <w:color w:val="403F42" w:themeColor="accent5" w:themeShade="BF"/>
              </w:rPr>
            </w:pPr>
          </w:p>
        </w:tc>
        <w:tc>
          <w:tcPr>
            <w:tcW w:w="720" w:type="dxa"/>
            <w:shd w:val="clear" w:color="auto" w:fill="DCDCDE" w:themeFill="accent5" w:themeFillTint="33"/>
          </w:tcPr>
          <w:p w:rsidR="005A3F15" w:rsidRPr="008D748D" w:rsidRDefault="005A3F15" w:rsidP="00F037FA">
            <w:pPr>
              <w:jc w:val="center"/>
              <w:outlineLvl w:val="0"/>
              <w:rPr>
                <w:color w:val="403F42" w:themeColor="accent5" w:themeShade="BF"/>
              </w:rPr>
            </w:pPr>
          </w:p>
        </w:tc>
        <w:tc>
          <w:tcPr>
            <w:tcW w:w="828" w:type="dxa"/>
            <w:shd w:val="clear" w:color="auto" w:fill="auto"/>
          </w:tcPr>
          <w:p w:rsidR="005A3F15" w:rsidRPr="008D748D" w:rsidRDefault="005A3F15" w:rsidP="00F037FA">
            <w:pPr>
              <w:jc w:val="center"/>
              <w:outlineLvl w:val="0"/>
              <w:rPr>
                <w:color w:val="403F42" w:themeColor="accent5" w:themeShade="BF"/>
              </w:rPr>
            </w:pPr>
          </w:p>
        </w:tc>
      </w:tr>
      <w:tr w:rsidR="006C5499" w:rsidRPr="0089263E" w:rsidTr="008D748D">
        <w:trPr>
          <w:trHeight w:val="710"/>
        </w:trPr>
        <w:tc>
          <w:tcPr>
            <w:tcW w:w="9606" w:type="dxa"/>
            <w:gridSpan w:val="5"/>
            <w:shd w:val="clear" w:color="auto" w:fill="auto"/>
          </w:tcPr>
          <w:p w:rsidR="006C5499" w:rsidRPr="008D748D" w:rsidRDefault="006C5499" w:rsidP="005A3F15">
            <w:pPr>
              <w:spacing w:after="40" w:line="240" w:lineRule="auto"/>
              <w:outlineLvl w:val="0"/>
              <w:rPr>
                <w:rStyle w:val="Strong"/>
                <w:rFonts w:ascii="Arial" w:hAnsi="Arial" w:cs="Arial"/>
                <w:b w:val="0"/>
                <w:color w:val="403F42" w:themeColor="accent5" w:themeShade="BF"/>
                <w:sz w:val="24"/>
                <w:szCs w:val="24"/>
              </w:rPr>
            </w:pPr>
            <w:r w:rsidRPr="008D748D">
              <w:rPr>
                <w:rFonts w:ascii="Arial" w:hAnsi="Arial" w:cs="Arial"/>
                <w:color w:val="403F42" w:themeColor="accent5" w:themeShade="BF"/>
                <w:sz w:val="24"/>
                <w:szCs w:val="24"/>
              </w:rPr>
              <w:t>Notes:</w:t>
            </w:r>
          </w:p>
        </w:tc>
      </w:tr>
      <w:tr w:rsidR="009017A9" w:rsidRPr="005A3F15" w:rsidTr="008D748D">
        <w:trPr>
          <w:trHeight w:val="683"/>
        </w:trPr>
        <w:tc>
          <w:tcPr>
            <w:tcW w:w="6588" w:type="dxa"/>
            <w:shd w:val="clear" w:color="auto" w:fill="auto"/>
          </w:tcPr>
          <w:p w:rsidR="009017A9" w:rsidRPr="008D748D" w:rsidRDefault="00D8585E" w:rsidP="00F86E38">
            <w:pPr>
              <w:outlineLvl w:val="0"/>
              <w:rPr>
                <w:rStyle w:val="Strong"/>
                <w:rFonts w:ascii="Arial" w:hAnsi="Arial" w:cs="Arial"/>
                <w:b w:val="0"/>
                <w:color w:val="403F42" w:themeColor="accent5" w:themeShade="BF"/>
                <w:sz w:val="24"/>
                <w:szCs w:val="24"/>
              </w:rPr>
            </w:pPr>
            <w:r w:rsidRPr="008D748D">
              <w:rPr>
                <w:rStyle w:val="Strong"/>
                <w:rFonts w:ascii="Arial" w:hAnsi="Arial" w:cs="Arial"/>
                <w:b w:val="0"/>
                <w:color w:val="403F42" w:themeColor="accent5" w:themeShade="BF"/>
                <w:sz w:val="24"/>
                <w:szCs w:val="24"/>
              </w:rPr>
              <w:t>Learning objectives are clear and realistically a</w:t>
            </w:r>
            <w:r w:rsidR="008E5E5B">
              <w:rPr>
                <w:rStyle w:val="Strong"/>
                <w:rFonts w:ascii="Arial" w:hAnsi="Arial" w:cs="Arial"/>
                <w:b w:val="0"/>
                <w:color w:val="403F42" w:themeColor="accent5" w:themeShade="BF"/>
                <w:sz w:val="24"/>
                <w:szCs w:val="24"/>
              </w:rPr>
              <w:t>chievable in the allotted time</w:t>
            </w:r>
          </w:p>
        </w:tc>
        <w:tc>
          <w:tcPr>
            <w:tcW w:w="750" w:type="dxa"/>
            <w:shd w:val="clear" w:color="auto" w:fill="DCDCDE" w:themeFill="accent5" w:themeFillTint="33"/>
          </w:tcPr>
          <w:p w:rsidR="009017A9" w:rsidRPr="008D748D" w:rsidRDefault="009017A9" w:rsidP="00C44475">
            <w:pPr>
              <w:jc w:val="center"/>
              <w:outlineLvl w:val="0"/>
              <w:rPr>
                <w:bCs/>
                <w:color w:val="403F42" w:themeColor="accent5" w:themeShade="BF"/>
              </w:rPr>
            </w:pPr>
          </w:p>
        </w:tc>
        <w:tc>
          <w:tcPr>
            <w:tcW w:w="720" w:type="dxa"/>
            <w:shd w:val="clear" w:color="auto" w:fill="auto"/>
          </w:tcPr>
          <w:p w:rsidR="009017A9" w:rsidRPr="008D748D" w:rsidRDefault="009017A9" w:rsidP="00C44475">
            <w:pPr>
              <w:jc w:val="center"/>
              <w:outlineLvl w:val="0"/>
              <w:rPr>
                <w:bCs/>
                <w:color w:val="403F42" w:themeColor="accent5" w:themeShade="BF"/>
              </w:rPr>
            </w:pPr>
          </w:p>
        </w:tc>
        <w:tc>
          <w:tcPr>
            <w:tcW w:w="720" w:type="dxa"/>
            <w:shd w:val="clear" w:color="auto" w:fill="DCDCDE" w:themeFill="accent5" w:themeFillTint="33"/>
          </w:tcPr>
          <w:p w:rsidR="009017A9" w:rsidRPr="008D748D" w:rsidRDefault="009017A9" w:rsidP="00C44475">
            <w:pPr>
              <w:jc w:val="center"/>
              <w:outlineLvl w:val="0"/>
              <w:rPr>
                <w:bCs/>
                <w:color w:val="403F42" w:themeColor="accent5" w:themeShade="BF"/>
              </w:rPr>
            </w:pPr>
          </w:p>
        </w:tc>
        <w:tc>
          <w:tcPr>
            <w:tcW w:w="828" w:type="dxa"/>
            <w:shd w:val="clear" w:color="auto" w:fill="auto"/>
          </w:tcPr>
          <w:p w:rsidR="009017A9" w:rsidRPr="008D748D" w:rsidRDefault="009017A9" w:rsidP="00C44475">
            <w:pPr>
              <w:jc w:val="center"/>
              <w:outlineLvl w:val="0"/>
              <w:rPr>
                <w:bCs/>
                <w:color w:val="403F42" w:themeColor="accent5" w:themeShade="BF"/>
              </w:rPr>
            </w:pPr>
          </w:p>
        </w:tc>
      </w:tr>
      <w:tr w:rsidR="006C5499" w:rsidRPr="005A3F15" w:rsidTr="008D748D">
        <w:trPr>
          <w:trHeight w:val="917"/>
        </w:trPr>
        <w:tc>
          <w:tcPr>
            <w:tcW w:w="9606" w:type="dxa"/>
            <w:gridSpan w:val="5"/>
            <w:shd w:val="clear" w:color="auto" w:fill="auto"/>
          </w:tcPr>
          <w:p w:rsidR="006C5499" w:rsidRPr="008D748D" w:rsidRDefault="006C5499" w:rsidP="006C5499">
            <w:pPr>
              <w:outlineLvl w:val="0"/>
              <w:rPr>
                <w:rStyle w:val="Strong"/>
                <w:rFonts w:ascii="Arial" w:hAnsi="Arial" w:cs="Arial"/>
                <w:color w:val="403F42" w:themeColor="accent5" w:themeShade="BF"/>
                <w:sz w:val="24"/>
                <w:szCs w:val="24"/>
              </w:rPr>
            </w:pPr>
            <w:r w:rsidRPr="008D748D">
              <w:rPr>
                <w:rFonts w:ascii="Arial" w:hAnsi="Arial" w:cs="Arial"/>
                <w:color w:val="403F42" w:themeColor="accent5" w:themeShade="BF"/>
                <w:sz w:val="24"/>
                <w:szCs w:val="24"/>
              </w:rPr>
              <w:t>Notes:</w:t>
            </w:r>
          </w:p>
        </w:tc>
      </w:tr>
      <w:tr w:rsidR="0089263E" w:rsidRPr="005A3F15" w:rsidTr="008D748D">
        <w:trPr>
          <w:trHeight w:val="620"/>
        </w:trPr>
        <w:tc>
          <w:tcPr>
            <w:tcW w:w="6588" w:type="dxa"/>
            <w:shd w:val="clear" w:color="auto" w:fill="auto"/>
          </w:tcPr>
          <w:p w:rsidR="0089263E" w:rsidRPr="008D748D" w:rsidRDefault="00D8585E" w:rsidP="00F86E38">
            <w:pPr>
              <w:outlineLvl w:val="0"/>
              <w:rPr>
                <w:rFonts w:ascii="Arial" w:hAnsi="Arial" w:cs="Arial"/>
                <w:bCs/>
                <w:noProof/>
                <w:color w:val="403F42" w:themeColor="accent5" w:themeShade="BF"/>
                <w:sz w:val="24"/>
                <w:szCs w:val="24"/>
              </w:rPr>
            </w:pPr>
            <w:r w:rsidRPr="008D748D">
              <w:rPr>
                <w:rFonts w:ascii="Arial" w:hAnsi="Arial" w:cs="Arial"/>
                <w:bCs/>
                <w:noProof/>
                <w:color w:val="403F42" w:themeColor="accent5" w:themeShade="BF"/>
                <w:sz w:val="24"/>
                <w:szCs w:val="24"/>
              </w:rPr>
              <w:t>Proposal clearly describes and demonstrates strategies/skills that can be implemented and/or replicated by others</w:t>
            </w:r>
          </w:p>
        </w:tc>
        <w:tc>
          <w:tcPr>
            <w:tcW w:w="750" w:type="dxa"/>
            <w:shd w:val="clear" w:color="auto" w:fill="DCDCDE" w:themeFill="accent5" w:themeFillTint="33"/>
          </w:tcPr>
          <w:p w:rsidR="0089263E" w:rsidRPr="008D748D" w:rsidRDefault="0089263E" w:rsidP="00F037FA">
            <w:pPr>
              <w:jc w:val="center"/>
              <w:outlineLvl w:val="0"/>
              <w:rPr>
                <w:color w:val="403F42" w:themeColor="accent5" w:themeShade="BF"/>
              </w:rPr>
            </w:pPr>
          </w:p>
        </w:tc>
        <w:tc>
          <w:tcPr>
            <w:tcW w:w="720" w:type="dxa"/>
            <w:shd w:val="clear" w:color="auto" w:fill="auto"/>
          </w:tcPr>
          <w:p w:rsidR="0089263E" w:rsidRPr="008D748D" w:rsidRDefault="0089263E" w:rsidP="00F037FA">
            <w:pPr>
              <w:jc w:val="center"/>
              <w:outlineLvl w:val="0"/>
              <w:rPr>
                <w:color w:val="403F42" w:themeColor="accent5" w:themeShade="BF"/>
              </w:rPr>
            </w:pPr>
          </w:p>
        </w:tc>
        <w:tc>
          <w:tcPr>
            <w:tcW w:w="720" w:type="dxa"/>
            <w:shd w:val="clear" w:color="auto" w:fill="DCDCDE" w:themeFill="accent5" w:themeFillTint="33"/>
          </w:tcPr>
          <w:p w:rsidR="0089263E" w:rsidRPr="008D748D" w:rsidRDefault="0089263E" w:rsidP="00F037FA">
            <w:pPr>
              <w:jc w:val="center"/>
              <w:outlineLvl w:val="0"/>
              <w:rPr>
                <w:color w:val="403F42" w:themeColor="accent5" w:themeShade="BF"/>
              </w:rPr>
            </w:pPr>
          </w:p>
        </w:tc>
        <w:tc>
          <w:tcPr>
            <w:tcW w:w="828" w:type="dxa"/>
            <w:shd w:val="clear" w:color="auto" w:fill="auto"/>
          </w:tcPr>
          <w:p w:rsidR="0089263E" w:rsidRPr="008D748D" w:rsidRDefault="0089263E" w:rsidP="00F037FA">
            <w:pPr>
              <w:jc w:val="center"/>
              <w:outlineLvl w:val="0"/>
              <w:rPr>
                <w:color w:val="403F42" w:themeColor="accent5" w:themeShade="BF"/>
              </w:rPr>
            </w:pPr>
          </w:p>
        </w:tc>
      </w:tr>
      <w:tr w:rsidR="006C5499" w:rsidRPr="005A3F15" w:rsidTr="008D748D">
        <w:trPr>
          <w:trHeight w:val="845"/>
        </w:trPr>
        <w:tc>
          <w:tcPr>
            <w:tcW w:w="9606" w:type="dxa"/>
            <w:gridSpan w:val="5"/>
            <w:shd w:val="clear" w:color="auto" w:fill="auto"/>
          </w:tcPr>
          <w:p w:rsidR="006C5499" w:rsidRPr="008D748D" w:rsidRDefault="006C5499" w:rsidP="006C5499">
            <w:pPr>
              <w:outlineLvl w:val="0"/>
              <w:rPr>
                <w:rStyle w:val="Strong"/>
                <w:rFonts w:ascii="Arial" w:hAnsi="Arial" w:cs="Arial"/>
                <w:color w:val="403F42" w:themeColor="accent5" w:themeShade="BF"/>
                <w:sz w:val="24"/>
                <w:szCs w:val="24"/>
              </w:rPr>
            </w:pPr>
            <w:r w:rsidRPr="008D748D">
              <w:rPr>
                <w:rFonts w:ascii="Arial" w:hAnsi="Arial" w:cs="Arial"/>
                <w:color w:val="403F42" w:themeColor="accent5" w:themeShade="BF"/>
                <w:sz w:val="24"/>
                <w:szCs w:val="24"/>
              </w:rPr>
              <w:t>Notes:</w:t>
            </w:r>
          </w:p>
        </w:tc>
      </w:tr>
      <w:tr w:rsidR="0089263E" w:rsidRPr="005A3F15" w:rsidTr="008D748D">
        <w:tc>
          <w:tcPr>
            <w:tcW w:w="6588" w:type="dxa"/>
            <w:shd w:val="clear" w:color="auto" w:fill="auto"/>
          </w:tcPr>
          <w:p w:rsidR="0089263E" w:rsidRPr="008D748D" w:rsidRDefault="00D8585E" w:rsidP="00F86E38">
            <w:pPr>
              <w:outlineLvl w:val="0"/>
              <w:rPr>
                <w:rFonts w:ascii="Arial" w:hAnsi="Arial" w:cs="Arial"/>
                <w:color w:val="403F42" w:themeColor="accent5" w:themeShade="BF"/>
                <w:sz w:val="24"/>
                <w:szCs w:val="24"/>
              </w:rPr>
            </w:pPr>
            <w:r w:rsidRPr="008D748D">
              <w:rPr>
                <w:rFonts w:ascii="Arial" w:hAnsi="Arial" w:cs="Arial"/>
                <w:color w:val="403F42" w:themeColor="accent5" w:themeShade="BF"/>
                <w:sz w:val="24"/>
                <w:szCs w:val="24"/>
              </w:rPr>
              <w:lastRenderedPageBreak/>
              <w:t>Activities/interactions a</w:t>
            </w:r>
            <w:r w:rsidR="00403646">
              <w:rPr>
                <w:rFonts w:ascii="Arial" w:hAnsi="Arial" w:cs="Arial"/>
                <w:color w:val="403F42" w:themeColor="accent5" w:themeShade="BF"/>
                <w:sz w:val="24"/>
                <w:szCs w:val="24"/>
              </w:rPr>
              <w:t>r</w:t>
            </w:r>
            <w:r w:rsidRPr="008D748D">
              <w:rPr>
                <w:rFonts w:ascii="Arial" w:hAnsi="Arial" w:cs="Arial"/>
                <w:color w:val="403F42" w:themeColor="accent5" w:themeShade="BF"/>
                <w:sz w:val="24"/>
                <w:szCs w:val="24"/>
              </w:rPr>
              <w:t xml:space="preserve">e appropriate for the subject matter and </w:t>
            </w:r>
            <w:r w:rsidR="006C5499" w:rsidRPr="008D748D">
              <w:rPr>
                <w:rFonts w:ascii="Arial" w:hAnsi="Arial" w:cs="Arial"/>
                <w:color w:val="403F42" w:themeColor="accent5" w:themeShade="BF"/>
                <w:sz w:val="24"/>
                <w:szCs w:val="24"/>
              </w:rPr>
              <w:t>assist in experiential learning</w:t>
            </w:r>
          </w:p>
        </w:tc>
        <w:tc>
          <w:tcPr>
            <w:tcW w:w="750" w:type="dxa"/>
            <w:shd w:val="clear" w:color="auto" w:fill="DCDCDE" w:themeFill="accent5" w:themeFillTint="33"/>
          </w:tcPr>
          <w:p w:rsidR="0089263E" w:rsidRPr="008D748D" w:rsidRDefault="0089263E" w:rsidP="00F037FA">
            <w:pPr>
              <w:jc w:val="center"/>
              <w:outlineLvl w:val="0"/>
              <w:rPr>
                <w:bCs/>
                <w:color w:val="403F42" w:themeColor="accent5" w:themeShade="BF"/>
              </w:rPr>
            </w:pPr>
          </w:p>
        </w:tc>
        <w:tc>
          <w:tcPr>
            <w:tcW w:w="720" w:type="dxa"/>
            <w:shd w:val="clear" w:color="auto" w:fill="auto"/>
          </w:tcPr>
          <w:p w:rsidR="0089263E" w:rsidRPr="008D748D" w:rsidRDefault="0089263E" w:rsidP="00F037FA">
            <w:pPr>
              <w:jc w:val="center"/>
              <w:outlineLvl w:val="0"/>
              <w:rPr>
                <w:bCs/>
                <w:color w:val="403F42" w:themeColor="accent5" w:themeShade="BF"/>
              </w:rPr>
            </w:pPr>
          </w:p>
        </w:tc>
        <w:tc>
          <w:tcPr>
            <w:tcW w:w="720" w:type="dxa"/>
            <w:shd w:val="clear" w:color="auto" w:fill="DCDCDE" w:themeFill="accent5" w:themeFillTint="33"/>
          </w:tcPr>
          <w:p w:rsidR="0089263E" w:rsidRPr="008D748D" w:rsidRDefault="0089263E" w:rsidP="00F037FA">
            <w:pPr>
              <w:jc w:val="center"/>
              <w:outlineLvl w:val="0"/>
              <w:rPr>
                <w:bCs/>
                <w:color w:val="403F42" w:themeColor="accent5" w:themeShade="BF"/>
              </w:rPr>
            </w:pPr>
          </w:p>
        </w:tc>
        <w:tc>
          <w:tcPr>
            <w:tcW w:w="828" w:type="dxa"/>
            <w:shd w:val="clear" w:color="auto" w:fill="auto"/>
          </w:tcPr>
          <w:p w:rsidR="0089263E" w:rsidRPr="008D748D" w:rsidRDefault="0089263E" w:rsidP="00F037FA">
            <w:pPr>
              <w:jc w:val="center"/>
              <w:outlineLvl w:val="0"/>
              <w:rPr>
                <w:bCs/>
                <w:color w:val="403F42" w:themeColor="accent5" w:themeShade="BF"/>
              </w:rPr>
            </w:pPr>
          </w:p>
        </w:tc>
      </w:tr>
      <w:tr w:rsidR="006C5499" w:rsidRPr="005A3F15" w:rsidTr="008D748D">
        <w:trPr>
          <w:trHeight w:val="728"/>
        </w:trPr>
        <w:tc>
          <w:tcPr>
            <w:tcW w:w="9606" w:type="dxa"/>
            <w:gridSpan w:val="5"/>
            <w:shd w:val="clear" w:color="auto" w:fill="auto"/>
          </w:tcPr>
          <w:p w:rsidR="006C5499" w:rsidRPr="008D748D" w:rsidRDefault="006C5499" w:rsidP="006C5499">
            <w:pPr>
              <w:outlineLvl w:val="0"/>
              <w:rPr>
                <w:rStyle w:val="Strong"/>
                <w:rFonts w:ascii="Arial" w:hAnsi="Arial" w:cs="Arial"/>
                <w:color w:val="403F42" w:themeColor="accent5" w:themeShade="BF"/>
                <w:sz w:val="24"/>
                <w:szCs w:val="24"/>
              </w:rPr>
            </w:pPr>
            <w:r w:rsidRPr="008D748D">
              <w:rPr>
                <w:rFonts w:ascii="Arial" w:hAnsi="Arial" w:cs="Arial"/>
                <w:color w:val="403F42" w:themeColor="accent5" w:themeShade="BF"/>
                <w:sz w:val="24"/>
                <w:szCs w:val="24"/>
              </w:rPr>
              <w:t>Notes:</w:t>
            </w:r>
          </w:p>
        </w:tc>
      </w:tr>
      <w:tr w:rsidR="008E5E5B" w:rsidRPr="005A3F15" w:rsidTr="008E5E5B">
        <w:trPr>
          <w:trHeight w:val="728"/>
        </w:trPr>
        <w:tc>
          <w:tcPr>
            <w:tcW w:w="6588" w:type="dxa"/>
            <w:shd w:val="clear" w:color="auto" w:fill="auto"/>
          </w:tcPr>
          <w:p w:rsidR="008E5E5B" w:rsidRPr="008D748D" w:rsidRDefault="008E5E5B" w:rsidP="006C5499">
            <w:pPr>
              <w:outlineLvl w:val="0"/>
              <w:rPr>
                <w:rFonts w:ascii="Arial" w:hAnsi="Arial" w:cs="Arial"/>
                <w:color w:val="403F42" w:themeColor="accent5" w:themeShade="BF"/>
                <w:sz w:val="24"/>
                <w:szCs w:val="24"/>
              </w:rPr>
            </w:pPr>
            <w:r>
              <w:rPr>
                <w:rFonts w:ascii="Arial" w:hAnsi="Arial" w:cs="Arial"/>
                <w:color w:val="403F42" w:themeColor="accent5" w:themeShade="BF"/>
                <w:sz w:val="24"/>
                <w:szCs w:val="24"/>
              </w:rPr>
              <w:t>Speaker’s background and credentials show the individual has experience and education in the topic area described</w:t>
            </w:r>
          </w:p>
        </w:tc>
        <w:tc>
          <w:tcPr>
            <w:tcW w:w="750" w:type="dxa"/>
            <w:shd w:val="clear" w:color="auto" w:fill="auto"/>
          </w:tcPr>
          <w:p w:rsidR="008E5E5B" w:rsidRPr="008D748D" w:rsidRDefault="008E5E5B" w:rsidP="006C5499">
            <w:pPr>
              <w:outlineLvl w:val="0"/>
              <w:rPr>
                <w:rFonts w:ascii="Arial" w:hAnsi="Arial" w:cs="Arial"/>
                <w:color w:val="403F42" w:themeColor="accent5" w:themeShade="BF"/>
                <w:sz w:val="24"/>
                <w:szCs w:val="24"/>
              </w:rPr>
            </w:pPr>
          </w:p>
        </w:tc>
        <w:tc>
          <w:tcPr>
            <w:tcW w:w="720" w:type="dxa"/>
            <w:shd w:val="clear" w:color="auto" w:fill="auto"/>
          </w:tcPr>
          <w:p w:rsidR="008E5E5B" w:rsidRPr="008D748D" w:rsidRDefault="008E5E5B" w:rsidP="006C5499">
            <w:pPr>
              <w:outlineLvl w:val="0"/>
              <w:rPr>
                <w:rFonts w:ascii="Arial" w:hAnsi="Arial" w:cs="Arial"/>
                <w:color w:val="403F42" w:themeColor="accent5" w:themeShade="BF"/>
                <w:sz w:val="24"/>
                <w:szCs w:val="24"/>
              </w:rPr>
            </w:pPr>
          </w:p>
        </w:tc>
        <w:tc>
          <w:tcPr>
            <w:tcW w:w="720" w:type="dxa"/>
            <w:shd w:val="clear" w:color="auto" w:fill="auto"/>
          </w:tcPr>
          <w:p w:rsidR="008E5E5B" w:rsidRPr="008D748D" w:rsidRDefault="008E5E5B" w:rsidP="006C5499">
            <w:pPr>
              <w:outlineLvl w:val="0"/>
              <w:rPr>
                <w:rFonts w:ascii="Arial" w:hAnsi="Arial" w:cs="Arial"/>
                <w:color w:val="403F42" w:themeColor="accent5" w:themeShade="BF"/>
                <w:sz w:val="24"/>
                <w:szCs w:val="24"/>
              </w:rPr>
            </w:pPr>
          </w:p>
        </w:tc>
        <w:tc>
          <w:tcPr>
            <w:tcW w:w="828" w:type="dxa"/>
            <w:shd w:val="clear" w:color="auto" w:fill="auto"/>
          </w:tcPr>
          <w:p w:rsidR="008E5E5B" w:rsidRPr="008D748D" w:rsidRDefault="008E5E5B" w:rsidP="006C5499">
            <w:pPr>
              <w:outlineLvl w:val="0"/>
              <w:rPr>
                <w:rFonts w:ascii="Arial" w:hAnsi="Arial" w:cs="Arial"/>
                <w:color w:val="403F42" w:themeColor="accent5" w:themeShade="BF"/>
                <w:sz w:val="24"/>
                <w:szCs w:val="24"/>
              </w:rPr>
            </w:pPr>
          </w:p>
        </w:tc>
      </w:tr>
      <w:tr w:rsidR="008E5E5B" w:rsidRPr="005A3F15" w:rsidTr="008D748D">
        <w:trPr>
          <w:trHeight w:val="728"/>
        </w:trPr>
        <w:tc>
          <w:tcPr>
            <w:tcW w:w="9606" w:type="dxa"/>
            <w:gridSpan w:val="5"/>
            <w:shd w:val="clear" w:color="auto" w:fill="auto"/>
          </w:tcPr>
          <w:p w:rsidR="008E5E5B" w:rsidRPr="008D748D" w:rsidRDefault="008E5E5B" w:rsidP="006C5499">
            <w:pPr>
              <w:outlineLvl w:val="0"/>
              <w:rPr>
                <w:rFonts w:ascii="Arial" w:hAnsi="Arial" w:cs="Arial"/>
                <w:color w:val="403F42" w:themeColor="accent5" w:themeShade="BF"/>
                <w:sz w:val="24"/>
                <w:szCs w:val="24"/>
              </w:rPr>
            </w:pPr>
            <w:r w:rsidRPr="008D748D">
              <w:rPr>
                <w:rFonts w:ascii="Arial" w:hAnsi="Arial" w:cs="Arial"/>
                <w:color w:val="403F42" w:themeColor="accent5" w:themeShade="BF"/>
                <w:sz w:val="24"/>
                <w:szCs w:val="24"/>
              </w:rPr>
              <w:t>Notes:</w:t>
            </w:r>
          </w:p>
        </w:tc>
      </w:tr>
    </w:tbl>
    <w:p w:rsidR="006C5499" w:rsidRDefault="006C5499" w:rsidP="0089263E">
      <w:pPr>
        <w:widowControl w:val="0"/>
        <w:autoSpaceDE w:val="0"/>
        <w:autoSpaceDN w:val="0"/>
        <w:adjustRightInd w:val="0"/>
        <w:spacing w:after="0" w:line="240" w:lineRule="auto"/>
        <w:jc w:val="right"/>
        <w:rPr>
          <w:rStyle w:val="Strong"/>
          <w:rFonts w:ascii="Arial" w:hAnsi="Arial" w:cs="Arial"/>
          <w:color w:val="FF4D00" w:themeColor="accent1"/>
          <w:sz w:val="24"/>
          <w:szCs w:val="28"/>
        </w:rPr>
      </w:pPr>
    </w:p>
    <w:p w:rsidR="0089263E" w:rsidRPr="006C5499" w:rsidRDefault="0089263E" w:rsidP="0089263E">
      <w:pPr>
        <w:widowControl w:val="0"/>
        <w:autoSpaceDE w:val="0"/>
        <w:autoSpaceDN w:val="0"/>
        <w:adjustRightInd w:val="0"/>
        <w:spacing w:after="0" w:line="240" w:lineRule="auto"/>
        <w:jc w:val="right"/>
        <w:rPr>
          <w:rStyle w:val="Strong"/>
          <w:rFonts w:ascii="Arial" w:hAnsi="Arial" w:cs="Arial"/>
          <w:color w:val="FF4D00" w:themeColor="accent1"/>
          <w:sz w:val="24"/>
          <w:szCs w:val="28"/>
        </w:rPr>
      </w:pPr>
      <w:r w:rsidRPr="006C5499">
        <w:rPr>
          <w:rStyle w:val="Strong"/>
          <w:rFonts w:ascii="Arial" w:hAnsi="Arial" w:cs="Arial"/>
          <w:color w:val="FF4D00" w:themeColor="accent1"/>
          <w:sz w:val="24"/>
          <w:szCs w:val="28"/>
        </w:rPr>
        <w:t>Please total your ratings here: ___________</w:t>
      </w:r>
    </w:p>
    <w:p w:rsidR="00897A7E" w:rsidRDefault="00897A7E"/>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891351" w:rsidRPr="0089263E" w:rsidTr="0089263E">
        <w:trPr>
          <w:trHeight w:val="2627"/>
        </w:trPr>
        <w:tc>
          <w:tcPr>
            <w:tcW w:w="9900" w:type="dxa"/>
            <w:shd w:val="clear" w:color="auto" w:fill="auto"/>
          </w:tcPr>
          <w:p w:rsidR="00891351" w:rsidRPr="008D748D" w:rsidRDefault="00891351" w:rsidP="00CA6862">
            <w:pPr>
              <w:outlineLvl w:val="0"/>
              <w:rPr>
                <w:bCs/>
                <w:color w:val="403F42" w:themeColor="accent5" w:themeShade="BF"/>
                <w:sz w:val="24"/>
                <w:szCs w:val="24"/>
              </w:rPr>
            </w:pPr>
            <w:r w:rsidRPr="008D748D">
              <w:rPr>
                <w:bCs/>
                <w:color w:val="403F42" w:themeColor="accent5" w:themeShade="BF"/>
                <w:sz w:val="24"/>
                <w:szCs w:val="24"/>
              </w:rPr>
              <w:t>What differentiates this proposal from other submissions</w:t>
            </w:r>
            <w:r w:rsidR="006C5499" w:rsidRPr="008D748D">
              <w:rPr>
                <w:bCs/>
                <w:color w:val="403F42" w:themeColor="accent5" w:themeShade="BF"/>
                <w:sz w:val="24"/>
                <w:szCs w:val="24"/>
              </w:rPr>
              <w:t xml:space="preserve"> in the same area of focus</w:t>
            </w:r>
            <w:r w:rsidRPr="008D748D">
              <w:rPr>
                <w:bCs/>
                <w:color w:val="403F42" w:themeColor="accent5" w:themeShade="BF"/>
                <w:sz w:val="24"/>
                <w:szCs w:val="24"/>
              </w:rPr>
              <w:t>?</w:t>
            </w:r>
          </w:p>
          <w:p w:rsidR="0020417F" w:rsidRPr="008D748D" w:rsidRDefault="0020417F" w:rsidP="00CA6862">
            <w:pPr>
              <w:outlineLvl w:val="0"/>
              <w:rPr>
                <w:bCs/>
                <w:color w:val="403F42" w:themeColor="accent5" w:themeShade="BF"/>
                <w:sz w:val="24"/>
                <w:szCs w:val="24"/>
              </w:rPr>
            </w:pPr>
          </w:p>
          <w:p w:rsidR="0020417F" w:rsidRPr="008D748D" w:rsidRDefault="0020417F" w:rsidP="00CA6862">
            <w:pPr>
              <w:outlineLvl w:val="0"/>
              <w:rPr>
                <w:bCs/>
                <w:color w:val="403F42" w:themeColor="accent5" w:themeShade="BF"/>
                <w:sz w:val="24"/>
                <w:szCs w:val="24"/>
              </w:rPr>
            </w:pPr>
          </w:p>
        </w:tc>
      </w:tr>
      <w:tr w:rsidR="00B05801" w:rsidRPr="0089263E" w:rsidTr="0089263E">
        <w:trPr>
          <w:trHeight w:val="2870"/>
        </w:trPr>
        <w:tc>
          <w:tcPr>
            <w:tcW w:w="9900" w:type="dxa"/>
            <w:shd w:val="clear" w:color="auto" w:fill="auto"/>
          </w:tcPr>
          <w:p w:rsidR="00B05801" w:rsidRPr="008D748D" w:rsidRDefault="002263F7" w:rsidP="00891351">
            <w:pPr>
              <w:outlineLvl w:val="0"/>
              <w:rPr>
                <w:bCs/>
                <w:color w:val="403F42" w:themeColor="accent5" w:themeShade="BF"/>
                <w:sz w:val="24"/>
                <w:szCs w:val="24"/>
              </w:rPr>
            </w:pPr>
            <w:r w:rsidRPr="008D748D">
              <w:rPr>
                <w:bCs/>
                <w:color w:val="403F42" w:themeColor="accent5" w:themeShade="BF"/>
                <w:sz w:val="24"/>
                <w:szCs w:val="24"/>
              </w:rPr>
              <w:t>What is your previous experience with this presenter?</w:t>
            </w:r>
          </w:p>
          <w:p w:rsidR="00B35A09" w:rsidRPr="008D748D" w:rsidRDefault="00B35A09" w:rsidP="00891351">
            <w:pPr>
              <w:outlineLvl w:val="0"/>
              <w:rPr>
                <w:bCs/>
                <w:color w:val="403F42" w:themeColor="accent5" w:themeShade="BF"/>
                <w:sz w:val="24"/>
                <w:szCs w:val="24"/>
              </w:rPr>
            </w:pPr>
          </w:p>
          <w:p w:rsidR="0020417F" w:rsidRPr="008D748D" w:rsidRDefault="0020417F" w:rsidP="00891351">
            <w:pPr>
              <w:outlineLvl w:val="0"/>
              <w:rPr>
                <w:bCs/>
                <w:color w:val="403F42" w:themeColor="accent5" w:themeShade="BF"/>
                <w:sz w:val="24"/>
                <w:szCs w:val="24"/>
              </w:rPr>
            </w:pPr>
          </w:p>
          <w:p w:rsidR="0020417F" w:rsidRPr="008D748D" w:rsidRDefault="0020417F" w:rsidP="00891351">
            <w:pPr>
              <w:outlineLvl w:val="0"/>
              <w:rPr>
                <w:rFonts w:ascii="Arial" w:hAnsi="Arial" w:cs="Arial"/>
                <w:color w:val="403F42" w:themeColor="accent5" w:themeShade="BF"/>
                <w:sz w:val="24"/>
                <w:szCs w:val="24"/>
              </w:rPr>
            </w:pPr>
          </w:p>
        </w:tc>
      </w:tr>
      <w:tr w:rsidR="002263F7" w:rsidRPr="0089263E" w:rsidTr="0089263E">
        <w:trPr>
          <w:trHeight w:val="2870"/>
        </w:trPr>
        <w:tc>
          <w:tcPr>
            <w:tcW w:w="9900" w:type="dxa"/>
            <w:shd w:val="clear" w:color="auto" w:fill="auto"/>
          </w:tcPr>
          <w:p w:rsidR="002263F7" w:rsidRPr="008D748D" w:rsidRDefault="002263F7" w:rsidP="00891351">
            <w:pPr>
              <w:outlineLvl w:val="0"/>
              <w:rPr>
                <w:bCs/>
                <w:color w:val="403F42" w:themeColor="accent5" w:themeShade="BF"/>
                <w:sz w:val="24"/>
                <w:szCs w:val="24"/>
              </w:rPr>
            </w:pPr>
            <w:r w:rsidRPr="008D748D">
              <w:rPr>
                <w:bCs/>
                <w:color w:val="403F42" w:themeColor="accent5" w:themeShade="BF"/>
                <w:sz w:val="24"/>
                <w:szCs w:val="24"/>
              </w:rPr>
              <w:t>Other Notes:</w:t>
            </w:r>
          </w:p>
        </w:tc>
      </w:tr>
    </w:tbl>
    <w:p w:rsidR="00B35A09" w:rsidRDefault="00B35A09" w:rsidP="00AC41D7">
      <w:pPr>
        <w:widowControl w:val="0"/>
        <w:autoSpaceDE w:val="0"/>
        <w:autoSpaceDN w:val="0"/>
        <w:adjustRightInd w:val="0"/>
        <w:spacing w:after="0" w:line="240" w:lineRule="auto"/>
        <w:jc w:val="right"/>
        <w:rPr>
          <w:rStyle w:val="Strong"/>
          <w:rFonts w:ascii="Arial" w:hAnsi="Arial" w:cs="Arial"/>
          <w:color w:val="FF6600"/>
          <w:sz w:val="28"/>
          <w:szCs w:val="28"/>
        </w:rPr>
      </w:pPr>
    </w:p>
    <w:sectPr w:rsidR="00B35A09" w:rsidSect="008E5E5B">
      <w:headerReference w:type="default" r:id="rId8"/>
      <w:footerReference w:type="even" r:id="rId9"/>
      <w:footerReference w:type="default" r:id="rId10"/>
      <w:type w:val="continuous"/>
      <w:pgSz w:w="12240" w:h="15840"/>
      <w:pgMar w:top="720" w:right="720" w:bottom="720" w:left="72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08" w:rsidRDefault="00335408" w:rsidP="00285C38">
      <w:pPr>
        <w:spacing w:after="0" w:line="240" w:lineRule="auto"/>
      </w:pPr>
      <w:r>
        <w:separator/>
      </w:r>
    </w:p>
  </w:endnote>
  <w:endnote w:type="continuationSeparator" w:id="0">
    <w:p w:rsidR="00335408" w:rsidRDefault="00335408" w:rsidP="0028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56" w:rsidRDefault="00BE2627" w:rsidP="00276C24">
    <w:pPr>
      <w:pStyle w:val="Footer"/>
      <w:framePr w:wrap="around" w:vAnchor="text" w:hAnchor="margin" w:xAlign="right" w:y="1"/>
      <w:rPr>
        <w:rStyle w:val="PageNumber"/>
      </w:rPr>
    </w:pPr>
    <w:r>
      <w:rPr>
        <w:rStyle w:val="PageNumber"/>
      </w:rPr>
      <w:fldChar w:fldCharType="begin"/>
    </w:r>
    <w:r w:rsidR="00627D56">
      <w:rPr>
        <w:rStyle w:val="PageNumber"/>
      </w:rPr>
      <w:instrText xml:space="preserve">PAGE  </w:instrText>
    </w:r>
    <w:r>
      <w:rPr>
        <w:rStyle w:val="PageNumber"/>
      </w:rPr>
      <w:fldChar w:fldCharType="end"/>
    </w:r>
  </w:p>
  <w:p w:rsidR="00627D56" w:rsidRDefault="00627D56" w:rsidP="00285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56" w:rsidRDefault="00BE2627" w:rsidP="00276C24">
    <w:pPr>
      <w:pStyle w:val="Footer"/>
      <w:framePr w:wrap="around" w:vAnchor="text" w:hAnchor="margin" w:xAlign="right" w:y="1"/>
      <w:rPr>
        <w:rStyle w:val="PageNumber"/>
      </w:rPr>
    </w:pPr>
    <w:r>
      <w:rPr>
        <w:rStyle w:val="PageNumber"/>
      </w:rPr>
      <w:fldChar w:fldCharType="begin"/>
    </w:r>
    <w:r w:rsidR="00627D56">
      <w:rPr>
        <w:rStyle w:val="PageNumber"/>
      </w:rPr>
      <w:instrText xml:space="preserve">PAGE  </w:instrText>
    </w:r>
    <w:r>
      <w:rPr>
        <w:rStyle w:val="PageNumber"/>
      </w:rPr>
      <w:fldChar w:fldCharType="separate"/>
    </w:r>
    <w:r w:rsidR="00122FF7">
      <w:rPr>
        <w:rStyle w:val="PageNumber"/>
        <w:noProof/>
      </w:rPr>
      <w:t>1</w:t>
    </w:r>
    <w:r>
      <w:rPr>
        <w:rStyle w:val="PageNumber"/>
      </w:rPr>
      <w:fldChar w:fldCharType="end"/>
    </w:r>
  </w:p>
  <w:p w:rsidR="00627D56" w:rsidRDefault="00627D56" w:rsidP="001E45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08" w:rsidRDefault="00335408" w:rsidP="00285C38">
      <w:pPr>
        <w:spacing w:after="0" w:line="240" w:lineRule="auto"/>
      </w:pPr>
      <w:r>
        <w:separator/>
      </w:r>
    </w:p>
  </w:footnote>
  <w:footnote w:type="continuationSeparator" w:id="0">
    <w:p w:rsidR="00335408" w:rsidRDefault="00335408" w:rsidP="00285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56" w:rsidRPr="001E45EC" w:rsidRDefault="001E45EC" w:rsidP="001E45EC">
    <w:pPr>
      <w:jc w:val="center"/>
      <w:outlineLvl w:val="0"/>
      <w:rPr>
        <w:rFonts w:ascii="Arial" w:hAnsi="Arial" w:cs="Arial"/>
        <w:b/>
        <w:bCs/>
        <w:color w:val="C10013" w:themeColor="text1"/>
        <w:sz w:val="36"/>
        <w:szCs w:val="23"/>
      </w:rPr>
    </w:pPr>
    <w:r w:rsidRPr="001E45EC">
      <w:rPr>
        <w:rFonts w:ascii="Arial" w:hAnsi="Arial" w:cs="Arial"/>
        <w:b/>
        <w:bCs/>
        <w:noProof/>
        <w:color w:val="C10013" w:themeColor="text1"/>
        <w:sz w:val="36"/>
        <w:szCs w:val="23"/>
      </w:rPr>
      <w:drawing>
        <wp:anchor distT="0" distB="0" distL="114300" distR="114300" simplePos="0" relativeHeight="251658240" behindDoc="0" locked="0" layoutInCell="1" allowOverlap="1" wp14:anchorId="45D08FD0" wp14:editId="6D29F75A">
          <wp:simplePos x="0" y="0"/>
          <wp:positionH relativeFrom="column">
            <wp:posOffset>-85725</wp:posOffset>
          </wp:positionH>
          <wp:positionV relativeFrom="paragraph">
            <wp:posOffset>-563880</wp:posOffset>
          </wp:positionV>
          <wp:extent cx="2381250" cy="1142374"/>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 logo.png"/>
                  <pic:cNvPicPr/>
                </pic:nvPicPr>
                <pic:blipFill>
                  <a:blip r:embed="rId1">
                    <a:extLst>
                      <a:ext uri="{28A0092B-C50C-407E-A947-70E740481C1C}">
                        <a14:useLocalDpi xmlns:a14="http://schemas.microsoft.com/office/drawing/2010/main" val="0"/>
                      </a:ext>
                    </a:extLst>
                  </a:blip>
                  <a:stretch>
                    <a:fillRect/>
                  </a:stretch>
                </pic:blipFill>
                <pic:spPr>
                  <a:xfrm>
                    <a:off x="0" y="0"/>
                    <a:ext cx="2381250" cy="1142374"/>
                  </a:xfrm>
                  <a:prstGeom prst="rect">
                    <a:avLst/>
                  </a:prstGeom>
                </pic:spPr>
              </pic:pic>
            </a:graphicData>
          </a:graphic>
          <wp14:sizeRelH relativeFrom="page">
            <wp14:pctWidth>0</wp14:pctWidth>
          </wp14:sizeRelH>
          <wp14:sizeRelV relativeFrom="page">
            <wp14:pctHeight>0</wp14:pctHeight>
          </wp14:sizeRelV>
        </wp:anchor>
      </w:drawing>
    </w:r>
    <w:r w:rsidR="00627D56" w:rsidRPr="001E45EC">
      <w:rPr>
        <w:rStyle w:val="Strong"/>
        <w:rFonts w:ascii="Arial" w:hAnsi="Arial" w:cs="Arial"/>
        <w:color w:val="C10013" w:themeColor="text1"/>
        <w:sz w:val="36"/>
        <w:szCs w:val="23"/>
      </w:rPr>
      <w:t xml:space="preserve">Speaker Proposal </w:t>
    </w:r>
    <w:r w:rsidR="00C679E2" w:rsidRPr="001E45EC">
      <w:rPr>
        <w:rStyle w:val="Strong"/>
        <w:rFonts w:ascii="Arial" w:hAnsi="Arial" w:cs="Arial"/>
        <w:color w:val="C10013" w:themeColor="text1"/>
        <w:sz w:val="36"/>
        <w:szCs w:val="23"/>
      </w:rPr>
      <w:t>Rubric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9AC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327C7"/>
    <w:multiLevelType w:val="multilevel"/>
    <w:tmpl w:val="4D8E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C1438"/>
    <w:multiLevelType w:val="hybridMultilevel"/>
    <w:tmpl w:val="944ED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835C1B"/>
    <w:multiLevelType w:val="multilevel"/>
    <w:tmpl w:val="614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10981"/>
    <w:multiLevelType w:val="multilevel"/>
    <w:tmpl w:val="B222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3699D"/>
    <w:multiLevelType w:val="hybridMultilevel"/>
    <w:tmpl w:val="EC1C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D3519"/>
    <w:multiLevelType w:val="multilevel"/>
    <w:tmpl w:val="6B422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D59D3"/>
    <w:multiLevelType w:val="multilevel"/>
    <w:tmpl w:val="8764A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503C5"/>
    <w:multiLevelType w:val="multilevel"/>
    <w:tmpl w:val="B41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200B0"/>
    <w:multiLevelType w:val="hybridMultilevel"/>
    <w:tmpl w:val="0158F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265AD"/>
    <w:multiLevelType w:val="hybridMultilevel"/>
    <w:tmpl w:val="D292A4E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3CE6DB6"/>
    <w:multiLevelType w:val="hybridMultilevel"/>
    <w:tmpl w:val="551CA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CE7632"/>
    <w:multiLevelType w:val="hybridMultilevel"/>
    <w:tmpl w:val="810E7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7"/>
  </w:num>
  <w:num w:numId="6">
    <w:abstractNumId w:val="11"/>
  </w:num>
  <w:num w:numId="7">
    <w:abstractNumId w:val="0"/>
  </w:num>
  <w:num w:numId="8">
    <w:abstractNumId w:val="3"/>
  </w:num>
  <w:num w:numId="9">
    <w:abstractNumId w:val="2"/>
  </w:num>
  <w:num w:numId="10">
    <w:abstractNumId w:val="10"/>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7E"/>
    <w:rsid w:val="00006BE0"/>
    <w:rsid w:val="000073B2"/>
    <w:rsid w:val="000376EE"/>
    <w:rsid w:val="0004445F"/>
    <w:rsid w:val="000564D9"/>
    <w:rsid w:val="00073673"/>
    <w:rsid w:val="00074449"/>
    <w:rsid w:val="00077F6A"/>
    <w:rsid w:val="000A0F66"/>
    <w:rsid w:val="000A59FF"/>
    <w:rsid w:val="000A7C54"/>
    <w:rsid w:val="000B3C9D"/>
    <w:rsid w:val="000C38B4"/>
    <w:rsid w:val="000C4500"/>
    <w:rsid w:val="000C53E9"/>
    <w:rsid w:val="000D1419"/>
    <w:rsid w:val="000D5F73"/>
    <w:rsid w:val="000E2AF5"/>
    <w:rsid w:val="000E4804"/>
    <w:rsid w:val="000F0CFE"/>
    <w:rsid w:val="00122FF7"/>
    <w:rsid w:val="00125A7D"/>
    <w:rsid w:val="00127588"/>
    <w:rsid w:val="00144CD8"/>
    <w:rsid w:val="00146560"/>
    <w:rsid w:val="00156887"/>
    <w:rsid w:val="001640AF"/>
    <w:rsid w:val="00176F93"/>
    <w:rsid w:val="0019251C"/>
    <w:rsid w:val="001A69D7"/>
    <w:rsid w:val="001C0CDB"/>
    <w:rsid w:val="001E45EC"/>
    <w:rsid w:val="001F00E3"/>
    <w:rsid w:val="001F08C1"/>
    <w:rsid w:val="001F1D6A"/>
    <w:rsid w:val="0020023B"/>
    <w:rsid w:val="0020150A"/>
    <w:rsid w:val="0020417F"/>
    <w:rsid w:val="00204A06"/>
    <w:rsid w:val="00206DE2"/>
    <w:rsid w:val="00207E41"/>
    <w:rsid w:val="00212E38"/>
    <w:rsid w:val="00215835"/>
    <w:rsid w:val="0022321E"/>
    <w:rsid w:val="002263F7"/>
    <w:rsid w:val="00242AC9"/>
    <w:rsid w:val="00250E15"/>
    <w:rsid w:val="002660BD"/>
    <w:rsid w:val="002712A2"/>
    <w:rsid w:val="00276C24"/>
    <w:rsid w:val="002842B6"/>
    <w:rsid w:val="00284CFF"/>
    <w:rsid w:val="00285C38"/>
    <w:rsid w:val="0028798E"/>
    <w:rsid w:val="002909D5"/>
    <w:rsid w:val="002A1B09"/>
    <w:rsid w:val="002B2360"/>
    <w:rsid w:val="002B5BAB"/>
    <w:rsid w:val="002D29A1"/>
    <w:rsid w:val="002E0371"/>
    <w:rsid w:val="002F0CF6"/>
    <w:rsid w:val="00315F1C"/>
    <w:rsid w:val="00326395"/>
    <w:rsid w:val="00335408"/>
    <w:rsid w:val="00346EE9"/>
    <w:rsid w:val="003521DC"/>
    <w:rsid w:val="00355134"/>
    <w:rsid w:val="00370428"/>
    <w:rsid w:val="00375204"/>
    <w:rsid w:val="00376D3C"/>
    <w:rsid w:val="00384FDB"/>
    <w:rsid w:val="0038543B"/>
    <w:rsid w:val="0039227E"/>
    <w:rsid w:val="003A033B"/>
    <w:rsid w:val="003B2216"/>
    <w:rsid w:val="003D615B"/>
    <w:rsid w:val="003E22BE"/>
    <w:rsid w:val="003F33FF"/>
    <w:rsid w:val="00403646"/>
    <w:rsid w:val="00407563"/>
    <w:rsid w:val="004149F8"/>
    <w:rsid w:val="00414D2C"/>
    <w:rsid w:val="00427D3D"/>
    <w:rsid w:val="004305D7"/>
    <w:rsid w:val="004467B1"/>
    <w:rsid w:val="00457840"/>
    <w:rsid w:val="00467C7E"/>
    <w:rsid w:val="0047599E"/>
    <w:rsid w:val="0047739B"/>
    <w:rsid w:val="004823C2"/>
    <w:rsid w:val="004834C9"/>
    <w:rsid w:val="004A501B"/>
    <w:rsid w:val="004A50B3"/>
    <w:rsid w:val="004B0221"/>
    <w:rsid w:val="004B1896"/>
    <w:rsid w:val="004B1C0C"/>
    <w:rsid w:val="004C54C4"/>
    <w:rsid w:val="004C629C"/>
    <w:rsid w:val="004E04D7"/>
    <w:rsid w:val="004F3A6E"/>
    <w:rsid w:val="00507D4B"/>
    <w:rsid w:val="00515716"/>
    <w:rsid w:val="005161F5"/>
    <w:rsid w:val="005203FB"/>
    <w:rsid w:val="0052342F"/>
    <w:rsid w:val="00541EF9"/>
    <w:rsid w:val="00544C98"/>
    <w:rsid w:val="005562EF"/>
    <w:rsid w:val="00556DE1"/>
    <w:rsid w:val="00572F91"/>
    <w:rsid w:val="00574D6C"/>
    <w:rsid w:val="00584995"/>
    <w:rsid w:val="005866B5"/>
    <w:rsid w:val="005A2D01"/>
    <w:rsid w:val="005A3F15"/>
    <w:rsid w:val="005A516A"/>
    <w:rsid w:val="005A67DD"/>
    <w:rsid w:val="005D472B"/>
    <w:rsid w:val="005D4AA3"/>
    <w:rsid w:val="005F651A"/>
    <w:rsid w:val="00627D56"/>
    <w:rsid w:val="006450EB"/>
    <w:rsid w:val="0065233A"/>
    <w:rsid w:val="006703AF"/>
    <w:rsid w:val="00675AB5"/>
    <w:rsid w:val="00677F1D"/>
    <w:rsid w:val="00687D5E"/>
    <w:rsid w:val="006B3501"/>
    <w:rsid w:val="006C0CF7"/>
    <w:rsid w:val="006C5487"/>
    <w:rsid w:val="006C5499"/>
    <w:rsid w:val="006C71DA"/>
    <w:rsid w:val="00724B16"/>
    <w:rsid w:val="00732B8B"/>
    <w:rsid w:val="00755C45"/>
    <w:rsid w:val="00761F4C"/>
    <w:rsid w:val="00784CA6"/>
    <w:rsid w:val="007A18BB"/>
    <w:rsid w:val="007A232E"/>
    <w:rsid w:val="007A5E4C"/>
    <w:rsid w:val="007A72F8"/>
    <w:rsid w:val="007C1C35"/>
    <w:rsid w:val="007C4AA5"/>
    <w:rsid w:val="007D6078"/>
    <w:rsid w:val="007D6F48"/>
    <w:rsid w:val="007E3113"/>
    <w:rsid w:val="007F4FE3"/>
    <w:rsid w:val="00800CAF"/>
    <w:rsid w:val="00803406"/>
    <w:rsid w:val="00834070"/>
    <w:rsid w:val="00842148"/>
    <w:rsid w:val="00867F4F"/>
    <w:rsid w:val="008757FA"/>
    <w:rsid w:val="008812D7"/>
    <w:rsid w:val="00891351"/>
    <w:rsid w:val="0089263E"/>
    <w:rsid w:val="00897A7E"/>
    <w:rsid w:val="008A4CA1"/>
    <w:rsid w:val="008D463A"/>
    <w:rsid w:val="008D748D"/>
    <w:rsid w:val="008E5E5B"/>
    <w:rsid w:val="008F0033"/>
    <w:rsid w:val="0090097F"/>
    <w:rsid w:val="009017A9"/>
    <w:rsid w:val="009035D9"/>
    <w:rsid w:val="009040EE"/>
    <w:rsid w:val="009170EE"/>
    <w:rsid w:val="00926979"/>
    <w:rsid w:val="00932944"/>
    <w:rsid w:val="00933F03"/>
    <w:rsid w:val="00957625"/>
    <w:rsid w:val="00965CAF"/>
    <w:rsid w:val="00966CA9"/>
    <w:rsid w:val="00990280"/>
    <w:rsid w:val="009A04C1"/>
    <w:rsid w:val="009C45A1"/>
    <w:rsid w:val="009D2180"/>
    <w:rsid w:val="009D3C46"/>
    <w:rsid w:val="009E4764"/>
    <w:rsid w:val="009F3004"/>
    <w:rsid w:val="00A00523"/>
    <w:rsid w:val="00A152AE"/>
    <w:rsid w:val="00A27E16"/>
    <w:rsid w:val="00A329F0"/>
    <w:rsid w:val="00A35C45"/>
    <w:rsid w:val="00A40EEC"/>
    <w:rsid w:val="00A41A8A"/>
    <w:rsid w:val="00A64E33"/>
    <w:rsid w:val="00A94D2C"/>
    <w:rsid w:val="00A96494"/>
    <w:rsid w:val="00AA08CA"/>
    <w:rsid w:val="00AA4D4D"/>
    <w:rsid w:val="00AB675C"/>
    <w:rsid w:val="00AC41D7"/>
    <w:rsid w:val="00B05801"/>
    <w:rsid w:val="00B11712"/>
    <w:rsid w:val="00B14EDA"/>
    <w:rsid w:val="00B16663"/>
    <w:rsid w:val="00B16DF8"/>
    <w:rsid w:val="00B27CDA"/>
    <w:rsid w:val="00B35A09"/>
    <w:rsid w:val="00B43E87"/>
    <w:rsid w:val="00B50F9C"/>
    <w:rsid w:val="00B512D5"/>
    <w:rsid w:val="00B533E5"/>
    <w:rsid w:val="00B63260"/>
    <w:rsid w:val="00B6361A"/>
    <w:rsid w:val="00B662C2"/>
    <w:rsid w:val="00B73327"/>
    <w:rsid w:val="00B76B5F"/>
    <w:rsid w:val="00BA1481"/>
    <w:rsid w:val="00BA5688"/>
    <w:rsid w:val="00BC28AA"/>
    <w:rsid w:val="00BC6033"/>
    <w:rsid w:val="00BD5FC4"/>
    <w:rsid w:val="00BD6936"/>
    <w:rsid w:val="00BE2627"/>
    <w:rsid w:val="00BE6B0B"/>
    <w:rsid w:val="00C10EE3"/>
    <w:rsid w:val="00C25EB4"/>
    <w:rsid w:val="00C27502"/>
    <w:rsid w:val="00C34685"/>
    <w:rsid w:val="00C40CF3"/>
    <w:rsid w:val="00C44475"/>
    <w:rsid w:val="00C44D2A"/>
    <w:rsid w:val="00C6490C"/>
    <w:rsid w:val="00C679E2"/>
    <w:rsid w:val="00C85038"/>
    <w:rsid w:val="00CA2950"/>
    <w:rsid w:val="00CA4A81"/>
    <w:rsid w:val="00CA6862"/>
    <w:rsid w:val="00CA688A"/>
    <w:rsid w:val="00CD0A69"/>
    <w:rsid w:val="00CF1F3B"/>
    <w:rsid w:val="00CF52D2"/>
    <w:rsid w:val="00CF5D3A"/>
    <w:rsid w:val="00D01C15"/>
    <w:rsid w:val="00D06D72"/>
    <w:rsid w:val="00D115EB"/>
    <w:rsid w:val="00D3529F"/>
    <w:rsid w:val="00D40867"/>
    <w:rsid w:val="00D46452"/>
    <w:rsid w:val="00D478E7"/>
    <w:rsid w:val="00D60CA6"/>
    <w:rsid w:val="00D76E9F"/>
    <w:rsid w:val="00D80549"/>
    <w:rsid w:val="00D832A2"/>
    <w:rsid w:val="00D8585E"/>
    <w:rsid w:val="00D96831"/>
    <w:rsid w:val="00DA1F69"/>
    <w:rsid w:val="00DF0055"/>
    <w:rsid w:val="00DF13C3"/>
    <w:rsid w:val="00E01558"/>
    <w:rsid w:val="00E45C12"/>
    <w:rsid w:val="00E460DF"/>
    <w:rsid w:val="00E57DF0"/>
    <w:rsid w:val="00E61513"/>
    <w:rsid w:val="00E65D24"/>
    <w:rsid w:val="00E710A9"/>
    <w:rsid w:val="00E758DD"/>
    <w:rsid w:val="00EB752B"/>
    <w:rsid w:val="00EC200B"/>
    <w:rsid w:val="00EC49AF"/>
    <w:rsid w:val="00EC4AE4"/>
    <w:rsid w:val="00EC5DDB"/>
    <w:rsid w:val="00EC64CE"/>
    <w:rsid w:val="00EC6B27"/>
    <w:rsid w:val="00ED41F5"/>
    <w:rsid w:val="00EF5949"/>
    <w:rsid w:val="00F02224"/>
    <w:rsid w:val="00F056F3"/>
    <w:rsid w:val="00F13507"/>
    <w:rsid w:val="00F16F2A"/>
    <w:rsid w:val="00F460D7"/>
    <w:rsid w:val="00F77933"/>
    <w:rsid w:val="00F81F32"/>
    <w:rsid w:val="00F86E38"/>
    <w:rsid w:val="00F90186"/>
    <w:rsid w:val="00F92E36"/>
    <w:rsid w:val="00F948CB"/>
    <w:rsid w:val="00FA420C"/>
    <w:rsid w:val="00FC6599"/>
    <w:rsid w:val="00FD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1D2FD0ED-7274-4A37-9D3A-1FFA2564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27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9227E"/>
    <w:rPr>
      <w:b/>
      <w:bCs/>
    </w:rPr>
  </w:style>
  <w:style w:type="character" w:styleId="Emphasis">
    <w:name w:val="Emphasis"/>
    <w:uiPriority w:val="20"/>
    <w:qFormat/>
    <w:rsid w:val="0039227E"/>
    <w:rPr>
      <w:i/>
      <w:iCs/>
    </w:rPr>
  </w:style>
  <w:style w:type="character" w:styleId="Hyperlink">
    <w:name w:val="Hyperlink"/>
    <w:uiPriority w:val="99"/>
    <w:unhideWhenUsed/>
    <w:rsid w:val="0039227E"/>
    <w:rPr>
      <w:color w:val="0000FF"/>
      <w:u w:val="single"/>
    </w:rPr>
  </w:style>
  <w:style w:type="character" w:customStyle="1" w:styleId="bold">
    <w:name w:val="bold"/>
    <w:basedOn w:val="DefaultParagraphFont"/>
    <w:rsid w:val="00CF5D3A"/>
  </w:style>
  <w:style w:type="character" w:customStyle="1" w:styleId="italic">
    <w:name w:val="italic"/>
    <w:basedOn w:val="DefaultParagraphFont"/>
    <w:rsid w:val="00CF5D3A"/>
  </w:style>
  <w:style w:type="paragraph" w:styleId="Header">
    <w:name w:val="header"/>
    <w:basedOn w:val="Normal"/>
    <w:link w:val="HeaderChar"/>
    <w:uiPriority w:val="99"/>
    <w:unhideWhenUsed/>
    <w:rsid w:val="00285C38"/>
    <w:pPr>
      <w:tabs>
        <w:tab w:val="center" w:pos="4320"/>
        <w:tab w:val="right" w:pos="8640"/>
      </w:tabs>
    </w:pPr>
  </w:style>
  <w:style w:type="character" w:customStyle="1" w:styleId="HeaderChar">
    <w:name w:val="Header Char"/>
    <w:link w:val="Header"/>
    <w:uiPriority w:val="99"/>
    <w:rsid w:val="00285C38"/>
    <w:rPr>
      <w:sz w:val="22"/>
      <w:szCs w:val="22"/>
    </w:rPr>
  </w:style>
  <w:style w:type="paragraph" w:styleId="Footer">
    <w:name w:val="footer"/>
    <w:basedOn w:val="Normal"/>
    <w:link w:val="FooterChar"/>
    <w:uiPriority w:val="99"/>
    <w:unhideWhenUsed/>
    <w:rsid w:val="00285C38"/>
    <w:pPr>
      <w:tabs>
        <w:tab w:val="center" w:pos="4320"/>
        <w:tab w:val="right" w:pos="8640"/>
      </w:tabs>
    </w:pPr>
  </w:style>
  <w:style w:type="character" w:customStyle="1" w:styleId="FooterChar">
    <w:name w:val="Footer Char"/>
    <w:link w:val="Footer"/>
    <w:uiPriority w:val="99"/>
    <w:rsid w:val="00285C38"/>
    <w:rPr>
      <w:sz w:val="22"/>
      <w:szCs w:val="22"/>
    </w:rPr>
  </w:style>
  <w:style w:type="character" w:styleId="PageNumber">
    <w:name w:val="page number"/>
    <w:uiPriority w:val="99"/>
    <w:semiHidden/>
    <w:unhideWhenUsed/>
    <w:rsid w:val="00285C38"/>
  </w:style>
  <w:style w:type="table" w:styleId="TableGrid">
    <w:name w:val="Table Grid"/>
    <w:basedOn w:val="TableNormal"/>
    <w:uiPriority w:val="59"/>
    <w:rsid w:val="0090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5474">
      <w:bodyDiv w:val="1"/>
      <w:marLeft w:val="0"/>
      <w:marRight w:val="0"/>
      <w:marTop w:val="0"/>
      <w:marBottom w:val="0"/>
      <w:divBdr>
        <w:top w:val="none" w:sz="0" w:space="0" w:color="auto"/>
        <w:left w:val="none" w:sz="0" w:space="0" w:color="auto"/>
        <w:bottom w:val="none" w:sz="0" w:space="0" w:color="auto"/>
        <w:right w:val="none" w:sz="0" w:space="0" w:color="auto"/>
      </w:divBdr>
      <w:divsChild>
        <w:div w:id="1516072167">
          <w:marLeft w:val="0"/>
          <w:marRight w:val="0"/>
          <w:marTop w:val="0"/>
          <w:marBottom w:val="0"/>
          <w:divBdr>
            <w:top w:val="none" w:sz="0" w:space="0" w:color="auto"/>
            <w:left w:val="none" w:sz="0" w:space="0" w:color="auto"/>
            <w:bottom w:val="none" w:sz="0" w:space="0" w:color="auto"/>
            <w:right w:val="none" w:sz="0" w:space="0" w:color="auto"/>
          </w:divBdr>
          <w:divsChild>
            <w:div w:id="505555636">
              <w:marLeft w:val="0"/>
              <w:marRight w:val="0"/>
              <w:marTop w:val="0"/>
              <w:marBottom w:val="0"/>
              <w:divBdr>
                <w:top w:val="none" w:sz="0" w:space="0" w:color="auto"/>
                <w:left w:val="none" w:sz="0" w:space="0" w:color="auto"/>
                <w:bottom w:val="none" w:sz="0" w:space="0" w:color="auto"/>
                <w:right w:val="none" w:sz="0" w:space="0" w:color="auto"/>
              </w:divBdr>
              <w:divsChild>
                <w:div w:id="1094521067">
                  <w:marLeft w:val="0"/>
                  <w:marRight w:val="0"/>
                  <w:marTop w:val="0"/>
                  <w:marBottom w:val="0"/>
                  <w:divBdr>
                    <w:top w:val="none" w:sz="0" w:space="0" w:color="auto"/>
                    <w:left w:val="none" w:sz="0" w:space="0" w:color="auto"/>
                    <w:bottom w:val="none" w:sz="0" w:space="0" w:color="auto"/>
                    <w:right w:val="none" w:sz="0" w:space="0" w:color="auto"/>
                  </w:divBdr>
                  <w:divsChild>
                    <w:div w:id="1238588854">
                      <w:marLeft w:val="0"/>
                      <w:marRight w:val="0"/>
                      <w:marTop w:val="0"/>
                      <w:marBottom w:val="0"/>
                      <w:divBdr>
                        <w:top w:val="none" w:sz="0" w:space="0" w:color="auto"/>
                        <w:left w:val="none" w:sz="0" w:space="0" w:color="auto"/>
                        <w:bottom w:val="none" w:sz="0" w:space="0" w:color="auto"/>
                        <w:right w:val="none" w:sz="0" w:space="0" w:color="auto"/>
                      </w:divBdr>
                      <w:divsChild>
                        <w:div w:id="1650817832">
                          <w:marLeft w:val="0"/>
                          <w:marRight w:val="0"/>
                          <w:marTop w:val="0"/>
                          <w:marBottom w:val="0"/>
                          <w:divBdr>
                            <w:top w:val="none" w:sz="0" w:space="0" w:color="auto"/>
                            <w:left w:val="none" w:sz="0" w:space="0" w:color="auto"/>
                            <w:bottom w:val="none" w:sz="0" w:space="0" w:color="auto"/>
                            <w:right w:val="none" w:sz="0" w:space="0" w:color="auto"/>
                          </w:divBdr>
                          <w:divsChild>
                            <w:div w:id="2103597855">
                              <w:marLeft w:val="0"/>
                              <w:marRight w:val="0"/>
                              <w:marTop w:val="0"/>
                              <w:marBottom w:val="0"/>
                              <w:divBdr>
                                <w:top w:val="none" w:sz="0" w:space="0" w:color="auto"/>
                                <w:left w:val="none" w:sz="0" w:space="0" w:color="auto"/>
                                <w:bottom w:val="none" w:sz="0" w:space="0" w:color="auto"/>
                                <w:right w:val="none" w:sz="0" w:space="0" w:color="auto"/>
                              </w:divBdr>
                              <w:divsChild>
                                <w:div w:id="38627919">
                                  <w:marLeft w:val="0"/>
                                  <w:marRight w:val="0"/>
                                  <w:marTop w:val="0"/>
                                  <w:marBottom w:val="0"/>
                                  <w:divBdr>
                                    <w:top w:val="none" w:sz="0" w:space="0" w:color="auto"/>
                                    <w:left w:val="none" w:sz="0" w:space="0" w:color="auto"/>
                                    <w:bottom w:val="none" w:sz="0" w:space="0" w:color="auto"/>
                                    <w:right w:val="none" w:sz="0" w:space="0" w:color="auto"/>
                                  </w:divBdr>
                                  <w:divsChild>
                                    <w:div w:id="1409187175">
                                      <w:marLeft w:val="0"/>
                                      <w:marRight w:val="0"/>
                                      <w:marTop w:val="0"/>
                                      <w:marBottom w:val="0"/>
                                      <w:divBdr>
                                        <w:top w:val="none" w:sz="0" w:space="0" w:color="auto"/>
                                        <w:left w:val="none" w:sz="0" w:space="0" w:color="auto"/>
                                        <w:bottom w:val="none" w:sz="0" w:space="0" w:color="auto"/>
                                        <w:right w:val="none" w:sz="0" w:space="0" w:color="auto"/>
                                      </w:divBdr>
                                      <w:divsChild>
                                        <w:div w:id="2078748761">
                                          <w:marLeft w:val="0"/>
                                          <w:marRight w:val="0"/>
                                          <w:marTop w:val="0"/>
                                          <w:marBottom w:val="0"/>
                                          <w:divBdr>
                                            <w:top w:val="none" w:sz="0" w:space="0" w:color="auto"/>
                                            <w:left w:val="none" w:sz="0" w:space="0" w:color="auto"/>
                                            <w:bottom w:val="none" w:sz="0" w:space="0" w:color="auto"/>
                                            <w:right w:val="none" w:sz="0" w:space="0" w:color="auto"/>
                                          </w:divBdr>
                                          <w:divsChild>
                                            <w:div w:id="1197737554">
                                              <w:marLeft w:val="0"/>
                                              <w:marRight w:val="0"/>
                                              <w:marTop w:val="0"/>
                                              <w:marBottom w:val="0"/>
                                              <w:divBdr>
                                                <w:top w:val="none" w:sz="0" w:space="0" w:color="auto"/>
                                                <w:left w:val="none" w:sz="0" w:space="0" w:color="auto"/>
                                                <w:bottom w:val="none" w:sz="0" w:space="0" w:color="auto"/>
                                                <w:right w:val="none" w:sz="0" w:space="0" w:color="auto"/>
                                              </w:divBdr>
                                              <w:divsChild>
                                                <w:div w:id="19651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274832">
      <w:bodyDiv w:val="1"/>
      <w:marLeft w:val="0"/>
      <w:marRight w:val="0"/>
      <w:marTop w:val="0"/>
      <w:marBottom w:val="0"/>
      <w:divBdr>
        <w:top w:val="none" w:sz="0" w:space="0" w:color="auto"/>
        <w:left w:val="none" w:sz="0" w:space="0" w:color="auto"/>
        <w:bottom w:val="none" w:sz="0" w:space="0" w:color="auto"/>
        <w:right w:val="none" w:sz="0" w:space="0" w:color="auto"/>
      </w:divBdr>
      <w:divsChild>
        <w:div w:id="300043413">
          <w:marLeft w:val="0"/>
          <w:marRight w:val="0"/>
          <w:marTop w:val="0"/>
          <w:marBottom w:val="0"/>
          <w:divBdr>
            <w:top w:val="none" w:sz="0" w:space="0" w:color="auto"/>
            <w:left w:val="none" w:sz="0" w:space="0" w:color="auto"/>
            <w:bottom w:val="none" w:sz="0" w:space="0" w:color="auto"/>
            <w:right w:val="none" w:sz="0" w:space="0" w:color="auto"/>
          </w:divBdr>
          <w:divsChild>
            <w:div w:id="1437484768">
              <w:marLeft w:val="0"/>
              <w:marRight w:val="0"/>
              <w:marTop w:val="0"/>
              <w:marBottom w:val="0"/>
              <w:divBdr>
                <w:top w:val="none" w:sz="0" w:space="0" w:color="auto"/>
                <w:left w:val="none" w:sz="0" w:space="0" w:color="auto"/>
                <w:bottom w:val="none" w:sz="0" w:space="0" w:color="auto"/>
                <w:right w:val="none" w:sz="0" w:space="0" w:color="auto"/>
              </w:divBdr>
              <w:divsChild>
                <w:div w:id="779643917">
                  <w:marLeft w:val="0"/>
                  <w:marRight w:val="0"/>
                  <w:marTop w:val="0"/>
                  <w:marBottom w:val="0"/>
                  <w:divBdr>
                    <w:top w:val="none" w:sz="0" w:space="0" w:color="auto"/>
                    <w:left w:val="none" w:sz="0" w:space="0" w:color="auto"/>
                    <w:bottom w:val="none" w:sz="0" w:space="0" w:color="auto"/>
                    <w:right w:val="none" w:sz="0" w:space="0" w:color="auto"/>
                  </w:divBdr>
                  <w:divsChild>
                    <w:div w:id="1813210597">
                      <w:marLeft w:val="0"/>
                      <w:marRight w:val="0"/>
                      <w:marTop w:val="0"/>
                      <w:marBottom w:val="0"/>
                      <w:divBdr>
                        <w:top w:val="none" w:sz="0" w:space="0" w:color="auto"/>
                        <w:left w:val="none" w:sz="0" w:space="0" w:color="auto"/>
                        <w:bottom w:val="none" w:sz="0" w:space="0" w:color="auto"/>
                        <w:right w:val="none" w:sz="0" w:space="0" w:color="auto"/>
                      </w:divBdr>
                      <w:divsChild>
                        <w:div w:id="870192035">
                          <w:marLeft w:val="0"/>
                          <w:marRight w:val="0"/>
                          <w:marTop w:val="0"/>
                          <w:marBottom w:val="0"/>
                          <w:divBdr>
                            <w:top w:val="none" w:sz="0" w:space="0" w:color="auto"/>
                            <w:left w:val="none" w:sz="0" w:space="0" w:color="auto"/>
                            <w:bottom w:val="none" w:sz="0" w:space="0" w:color="auto"/>
                            <w:right w:val="none" w:sz="0" w:space="0" w:color="auto"/>
                          </w:divBdr>
                          <w:divsChild>
                            <w:div w:id="613097232">
                              <w:marLeft w:val="0"/>
                              <w:marRight w:val="0"/>
                              <w:marTop w:val="0"/>
                              <w:marBottom w:val="0"/>
                              <w:divBdr>
                                <w:top w:val="none" w:sz="0" w:space="0" w:color="auto"/>
                                <w:left w:val="none" w:sz="0" w:space="0" w:color="auto"/>
                                <w:bottom w:val="none" w:sz="0" w:space="0" w:color="auto"/>
                                <w:right w:val="none" w:sz="0" w:space="0" w:color="auto"/>
                              </w:divBdr>
                              <w:divsChild>
                                <w:div w:id="1478380907">
                                  <w:marLeft w:val="0"/>
                                  <w:marRight w:val="0"/>
                                  <w:marTop w:val="0"/>
                                  <w:marBottom w:val="0"/>
                                  <w:divBdr>
                                    <w:top w:val="none" w:sz="0" w:space="0" w:color="auto"/>
                                    <w:left w:val="none" w:sz="0" w:space="0" w:color="auto"/>
                                    <w:bottom w:val="none" w:sz="0" w:space="0" w:color="auto"/>
                                    <w:right w:val="none" w:sz="0" w:space="0" w:color="auto"/>
                                  </w:divBdr>
                                  <w:divsChild>
                                    <w:div w:id="596328962">
                                      <w:marLeft w:val="0"/>
                                      <w:marRight w:val="0"/>
                                      <w:marTop w:val="0"/>
                                      <w:marBottom w:val="0"/>
                                      <w:divBdr>
                                        <w:top w:val="none" w:sz="0" w:space="0" w:color="auto"/>
                                        <w:left w:val="none" w:sz="0" w:space="0" w:color="auto"/>
                                        <w:bottom w:val="none" w:sz="0" w:space="0" w:color="auto"/>
                                        <w:right w:val="none" w:sz="0" w:space="0" w:color="auto"/>
                                      </w:divBdr>
                                      <w:divsChild>
                                        <w:div w:id="833301601">
                                          <w:marLeft w:val="0"/>
                                          <w:marRight w:val="0"/>
                                          <w:marTop w:val="0"/>
                                          <w:marBottom w:val="0"/>
                                          <w:divBdr>
                                            <w:top w:val="none" w:sz="0" w:space="0" w:color="auto"/>
                                            <w:left w:val="none" w:sz="0" w:space="0" w:color="auto"/>
                                            <w:bottom w:val="none" w:sz="0" w:space="0" w:color="auto"/>
                                            <w:right w:val="none" w:sz="0" w:space="0" w:color="auto"/>
                                          </w:divBdr>
                                          <w:divsChild>
                                            <w:div w:id="1331133864">
                                              <w:marLeft w:val="0"/>
                                              <w:marRight w:val="0"/>
                                              <w:marTop w:val="0"/>
                                              <w:marBottom w:val="0"/>
                                              <w:divBdr>
                                                <w:top w:val="none" w:sz="0" w:space="0" w:color="auto"/>
                                                <w:left w:val="none" w:sz="0" w:space="0" w:color="auto"/>
                                                <w:bottom w:val="none" w:sz="0" w:space="0" w:color="auto"/>
                                                <w:right w:val="none" w:sz="0" w:space="0" w:color="auto"/>
                                              </w:divBdr>
                                              <w:divsChild>
                                                <w:div w:id="13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699212">
      <w:bodyDiv w:val="1"/>
      <w:marLeft w:val="0"/>
      <w:marRight w:val="0"/>
      <w:marTop w:val="0"/>
      <w:marBottom w:val="0"/>
      <w:divBdr>
        <w:top w:val="none" w:sz="0" w:space="0" w:color="auto"/>
        <w:left w:val="none" w:sz="0" w:space="0" w:color="auto"/>
        <w:bottom w:val="none" w:sz="0" w:space="0" w:color="auto"/>
        <w:right w:val="none" w:sz="0" w:space="0" w:color="auto"/>
      </w:divBdr>
      <w:divsChild>
        <w:div w:id="606041137">
          <w:marLeft w:val="0"/>
          <w:marRight w:val="0"/>
          <w:marTop w:val="0"/>
          <w:marBottom w:val="0"/>
          <w:divBdr>
            <w:top w:val="none" w:sz="0" w:space="0" w:color="auto"/>
            <w:left w:val="none" w:sz="0" w:space="0" w:color="auto"/>
            <w:bottom w:val="none" w:sz="0" w:space="0" w:color="auto"/>
            <w:right w:val="none" w:sz="0" w:space="0" w:color="auto"/>
          </w:divBdr>
          <w:divsChild>
            <w:div w:id="1129399809">
              <w:marLeft w:val="0"/>
              <w:marRight w:val="0"/>
              <w:marTop w:val="0"/>
              <w:marBottom w:val="0"/>
              <w:divBdr>
                <w:top w:val="none" w:sz="0" w:space="0" w:color="auto"/>
                <w:left w:val="none" w:sz="0" w:space="0" w:color="auto"/>
                <w:bottom w:val="none" w:sz="0" w:space="0" w:color="auto"/>
                <w:right w:val="none" w:sz="0" w:space="0" w:color="auto"/>
              </w:divBdr>
              <w:divsChild>
                <w:div w:id="795638387">
                  <w:marLeft w:val="0"/>
                  <w:marRight w:val="0"/>
                  <w:marTop w:val="0"/>
                  <w:marBottom w:val="0"/>
                  <w:divBdr>
                    <w:top w:val="none" w:sz="0" w:space="0" w:color="auto"/>
                    <w:left w:val="none" w:sz="0" w:space="0" w:color="auto"/>
                    <w:bottom w:val="none" w:sz="0" w:space="0" w:color="auto"/>
                    <w:right w:val="none" w:sz="0" w:space="0" w:color="auto"/>
                  </w:divBdr>
                  <w:divsChild>
                    <w:div w:id="1295136092">
                      <w:marLeft w:val="0"/>
                      <w:marRight w:val="0"/>
                      <w:marTop w:val="0"/>
                      <w:marBottom w:val="0"/>
                      <w:divBdr>
                        <w:top w:val="none" w:sz="0" w:space="0" w:color="auto"/>
                        <w:left w:val="none" w:sz="0" w:space="0" w:color="auto"/>
                        <w:bottom w:val="none" w:sz="0" w:space="0" w:color="auto"/>
                        <w:right w:val="none" w:sz="0" w:space="0" w:color="auto"/>
                      </w:divBdr>
                      <w:divsChild>
                        <w:div w:id="1545362577">
                          <w:marLeft w:val="0"/>
                          <w:marRight w:val="0"/>
                          <w:marTop w:val="0"/>
                          <w:marBottom w:val="0"/>
                          <w:divBdr>
                            <w:top w:val="none" w:sz="0" w:space="0" w:color="auto"/>
                            <w:left w:val="none" w:sz="0" w:space="0" w:color="auto"/>
                            <w:bottom w:val="none" w:sz="0" w:space="0" w:color="auto"/>
                            <w:right w:val="none" w:sz="0" w:space="0" w:color="auto"/>
                          </w:divBdr>
                          <w:divsChild>
                            <w:div w:id="1441335289">
                              <w:marLeft w:val="0"/>
                              <w:marRight w:val="0"/>
                              <w:marTop w:val="0"/>
                              <w:marBottom w:val="0"/>
                              <w:divBdr>
                                <w:top w:val="none" w:sz="0" w:space="0" w:color="auto"/>
                                <w:left w:val="none" w:sz="0" w:space="0" w:color="auto"/>
                                <w:bottom w:val="none" w:sz="0" w:space="0" w:color="auto"/>
                                <w:right w:val="none" w:sz="0" w:space="0" w:color="auto"/>
                              </w:divBdr>
                              <w:divsChild>
                                <w:div w:id="1871263647">
                                  <w:marLeft w:val="0"/>
                                  <w:marRight w:val="0"/>
                                  <w:marTop w:val="0"/>
                                  <w:marBottom w:val="0"/>
                                  <w:divBdr>
                                    <w:top w:val="none" w:sz="0" w:space="0" w:color="auto"/>
                                    <w:left w:val="none" w:sz="0" w:space="0" w:color="auto"/>
                                    <w:bottom w:val="none" w:sz="0" w:space="0" w:color="auto"/>
                                    <w:right w:val="none" w:sz="0" w:space="0" w:color="auto"/>
                                  </w:divBdr>
                                  <w:divsChild>
                                    <w:div w:id="1253927536">
                                      <w:marLeft w:val="0"/>
                                      <w:marRight w:val="0"/>
                                      <w:marTop w:val="0"/>
                                      <w:marBottom w:val="0"/>
                                      <w:divBdr>
                                        <w:top w:val="none" w:sz="0" w:space="0" w:color="auto"/>
                                        <w:left w:val="none" w:sz="0" w:space="0" w:color="auto"/>
                                        <w:bottom w:val="none" w:sz="0" w:space="0" w:color="auto"/>
                                        <w:right w:val="none" w:sz="0" w:space="0" w:color="auto"/>
                                      </w:divBdr>
                                      <w:divsChild>
                                        <w:div w:id="439222280">
                                          <w:marLeft w:val="0"/>
                                          <w:marRight w:val="0"/>
                                          <w:marTop w:val="0"/>
                                          <w:marBottom w:val="0"/>
                                          <w:divBdr>
                                            <w:top w:val="none" w:sz="0" w:space="0" w:color="auto"/>
                                            <w:left w:val="none" w:sz="0" w:space="0" w:color="auto"/>
                                            <w:bottom w:val="none" w:sz="0" w:space="0" w:color="auto"/>
                                            <w:right w:val="none" w:sz="0" w:space="0" w:color="auto"/>
                                          </w:divBdr>
                                          <w:divsChild>
                                            <w:div w:id="1010570182">
                                              <w:marLeft w:val="0"/>
                                              <w:marRight w:val="0"/>
                                              <w:marTop w:val="0"/>
                                              <w:marBottom w:val="0"/>
                                              <w:divBdr>
                                                <w:top w:val="none" w:sz="0" w:space="0" w:color="auto"/>
                                                <w:left w:val="none" w:sz="0" w:space="0" w:color="auto"/>
                                                <w:bottom w:val="none" w:sz="0" w:space="0" w:color="auto"/>
                                                <w:right w:val="none" w:sz="0" w:space="0" w:color="auto"/>
                                              </w:divBdr>
                                              <w:divsChild>
                                                <w:div w:id="17192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787506">
      <w:bodyDiv w:val="1"/>
      <w:marLeft w:val="0"/>
      <w:marRight w:val="0"/>
      <w:marTop w:val="0"/>
      <w:marBottom w:val="0"/>
      <w:divBdr>
        <w:top w:val="none" w:sz="0" w:space="0" w:color="auto"/>
        <w:left w:val="none" w:sz="0" w:space="0" w:color="auto"/>
        <w:bottom w:val="none" w:sz="0" w:space="0" w:color="auto"/>
        <w:right w:val="none" w:sz="0" w:space="0" w:color="auto"/>
      </w:divBdr>
      <w:divsChild>
        <w:div w:id="1662345227">
          <w:marLeft w:val="0"/>
          <w:marRight w:val="0"/>
          <w:marTop w:val="0"/>
          <w:marBottom w:val="0"/>
          <w:divBdr>
            <w:top w:val="none" w:sz="0" w:space="0" w:color="auto"/>
            <w:left w:val="none" w:sz="0" w:space="0" w:color="auto"/>
            <w:bottom w:val="none" w:sz="0" w:space="0" w:color="auto"/>
            <w:right w:val="none" w:sz="0" w:space="0" w:color="auto"/>
          </w:divBdr>
          <w:divsChild>
            <w:div w:id="1904826180">
              <w:marLeft w:val="0"/>
              <w:marRight w:val="0"/>
              <w:marTop w:val="0"/>
              <w:marBottom w:val="0"/>
              <w:divBdr>
                <w:top w:val="none" w:sz="0" w:space="0" w:color="auto"/>
                <w:left w:val="none" w:sz="0" w:space="0" w:color="auto"/>
                <w:bottom w:val="none" w:sz="0" w:space="0" w:color="auto"/>
                <w:right w:val="none" w:sz="0" w:space="0" w:color="auto"/>
              </w:divBdr>
              <w:divsChild>
                <w:div w:id="12927327">
                  <w:marLeft w:val="0"/>
                  <w:marRight w:val="0"/>
                  <w:marTop w:val="0"/>
                  <w:marBottom w:val="0"/>
                  <w:divBdr>
                    <w:top w:val="none" w:sz="0" w:space="0" w:color="auto"/>
                    <w:left w:val="none" w:sz="0" w:space="0" w:color="auto"/>
                    <w:bottom w:val="none" w:sz="0" w:space="0" w:color="auto"/>
                    <w:right w:val="none" w:sz="0" w:space="0" w:color="auto"/>
                  </w:divBdr>
                  <w:divsChild>
                    <w:div w:id="1593926042">
                      <w:marLeft w:val="0"/>
                      <w:marRight w:val="0"/>
                      <w:marTop w:val="0"/>
                      <w:marBottom w:val="0"/>
                      <w:divBdr>
                        <w:top w:val="none" w:sz="0" w:space="0" w:color="auto"/>
                        <w:left w:val="none" w:sz="0" w:space="0" w:color="auto"/>
                        <w:bottom w:val="none" w:sz="0" w:space="0" w:color="auto"/>
                        <w:right w:val="none" w:sz="0" w:space="0" w:color="auto"/>
                      </w:divBdr>
                      <w:divsChild>
                        <w:div w:id="13117672">
                          <w:marLeft w:val="0"/>
                          <w:marRight w:val="0"/>
                          <w:marTop w:val="0"/>
                          <w:marBottom w:val="0"/>
                          <w:divBdr>
                            <w:top w:val="none" w:sz="0" w:space="0" w:color="auto"/>
                            <w:left w:val="none" w:sz="0" w:space="0" w:color="auto"/>
                            <w:bottom w:val="none" w:sz="0" w:space="0" w:color="auto"/>
                            <w:right w:val="none" w:sz="0" w:space="0" w:color="auto"/>
                          </w:divBdr>
                          <w:divsChild>
                            <w:div w:id="10464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2272">
      <w:bodyDiv w:val="1"/>
      <w:marLeft w:val="0"/>
      <w:marRight w:val="0"/>
      <w:marTop w:val="0"/>
      <w:marBottom w:val="0"/>
      <w:divBdr>
        <w:top w:val="none" w:sz="0" w:space="0" w:color="auto"/>
        <w:left w:val="none" w:sz="0" w:space="0" w:color="auto"/>
        <w:bottom w:val="none" w:sz="0" w:space="0" w:color="auto"/>
        <w:right w:val="none" w:sz="0" w:space="0" w:color="auto"/>
      </w:divBdr>
    </w:div>
    <w:div w:id="1937978097">
      <w:bodyDiv w:val="1"/>
      <w:marLeft w:val="0"/>
      <w:marRight w:val="0"/>
      <w:marTop w:val="0"/>
      <w:marBottom w:val="0"/>
      <w:divBdr>
        <w:top w:val="none" w:sz="0" w:space="0" w:color="auto"/>
        <w:left w:val="none" w:sz="0" w:space="0" w:color="auto"/>
        <w:bottom w:val="none" w:sz="0" w:space="0" w:color="auto"/>
        <w:right w:val="none" w:sz="0" w:space="0" w:color="auto"/>
      </w:divBdr>
      <w:divsChild>
        <w:div w:id="452753736">
          <w:marLeft w:val="0"/>
          <w:marRight w:val="0"/>
          <w:marTop w:val="0"/>
          <w:marBottom w:val="0"/>
          <w:divBdr>
            <w:top w:val="none" w:sz="0" w:space="0" w:color="auto"/>
            <w:left w:val="none" w:sz="0" w:space="0" w:color="auto"/>
            <w:bottom w:val="none" w:sz="0" w:space="0" w:color="auto"/>
            <w:right w:val="none" w:sz="0" w:space="0" w:color="auto"/>
          </w:divBdr>
          <w:divsChild>
            <w:div w:id="1569144887">
              <w:marLeft w:val="0"/>
              <w:marRight w:val="0"/>
              <w:marTop w:val="0"/>
              <w:marBottom w:val="0"/>
              <w:divBdr>
                <w:top w:val="none" w:sz="0" w:space="0" w:color="auto"/>
                <w:left w:val="none" w:sz="0" w:space="0" w:color="auto"/>
                <w:bottom w:val="none" w:sz="0" w:space="0" w:color="auto"/>
                <w:right w:val="none" w:sz="0" w:space="0" w:color="auto"/>
              </w:divBdr>
              <w:divsChild>
                <w:div w:id="147209853">
                  <w:marLeft w:val="0"/>
                  <w:marRight w:val="0"/>
                  <w:marTop w:val="0"/>
                  <w:marBottom w:val="0"/>
                  <w:divBdr>
                    <w:top w:val="none" w:sz="0" w:space="0" w:color="auto"/>
                    <w:left w:val="none" w:sz="0" w:space="0" w:color="auto"/>
                    <w:bottom w:val="none" w:sz="0" w:space="0" w:color="auto"/>
                    <w:right w:val="none" w:sz="0" w:space="0" w:color="auto"/>
                  </w:divBdr>
                  <w:divsChild>
                    <w:div w:id="1914731399">
                      <w:marLeft w:val="0"/>
                      <w:marRight w:val="0"/>
                      <w:marTop w:val="0"/>
                      <w:marBottom w:val="0"/>
                      <w:divBdr>
                        <w:top w:val="none" w:sz="0" w:space="0" w:color="auto"/>
                        <w:left w:val="none" w:sz="0" w:space="0" w:color="auto"/>
                        <w:bottom w:val="none" w:sz="0" w:space="0" w:color="auto"/>
                        <w:right w:val="none" w:sz="0" w:space="0" w:color="auto"/>
                      </w:divBdr>
                      <w:divsChild>
                        <w:div w:id="716902564">
                          <w:marLeft w:val="0"/>
                          <w:marRight w:val="0"/>
                          <w:marTop w:val="0"/>
                          <w:marBottom w:val="0"/>
                          <w:divBdr>
                            <w:top w:val="none" w:sz="0" w:space="0" w:color="auto"/>
                            <w:left w:val="none" w:sz="0" w:space="0" w:color="auto"/>
                            <w:bottom w:val="none" w:sz="0" w:space="0" w:color="auto"/>
                            <w:right w:val="none" w:sz="0" w:space="0" w:color="auto"/>
                          </w:divBdr>
                          <w:divsChild>
                            <w:div w:id="1507944133">
                              <w:marLeft w:val="0"/>
                              <w:marRight w:val="0"/>
                              <w:marTop w:val="0"/>
                              <w:marBottom w:val="0"/>
                              <w:divBdr>
                                <w:top w:val="none" w:sz="0" w:space="0" w:color="auto"/>
                                <w:left w:val="none" w:sz="0" w:space="0" w:color="auto"/>
                                <w:bottom w:val="none" w:sz="0" w:space="0" w:color="auto"/>
                                <w:right w:val="none" w:sz="0" w:space="0" w:color="auto"/>
                              </w:divBdr>
                              <w:divsChild>
                                <w:div w:id="1141381498">
                                  <w:marLeft w:val="0"/>
                                  <w:marRight w:val="0"/>
                                  <w:marTop w:val="0"/>
                                  <w:marBottom w:val="0"/>
                                  <w:divBdr>
                                    <w:top w:val="none" w:sz="0" w:space="0" w:color="auto"/>
                                    <w:left w:val="none" w:sz="0" w:space="0" w:color="auto"/>
                                    <w:bottom w:val="none" w:sz="0" w:space="0" w:color="auto"/>
                                    <w:right w:val="none" w:sz="0" w:space="0" w:color="auto"/>
                                  </w:divBdr>
                                  <w:divsChild>
                                    <w:div w:id="1262832070">
                                      <w:marLeft w:val="0"/>
                                      <w:marRight w:val="0"/>
                                      <w:marTop w:val="0"/>
                                      <w:marBottom w:val="0"/>
                                      <w:divBdr>
                                        <w:top w:val="none" w:sz="0" w:space="0" w:color="auto"/>
                                        <w:left w:val="none" w:sz="0" w:space="0" w:color="auto"/>
                                        <w:bottom w:val="none" w:sz="0" w:space="0" w:color="auto"/>
                                        <w:right w:val="none" w:sz="0" w:space="0" w:color="auto"/>
                                      </w:divBdr>
                                      <w:divsChild>
                                        <w:div w:id="1984191083">
                                          <w:marLeft w:val="0"/>
                                          <w:marRight w:val="0"/>
                                          <w:marTop w:val="0"/>
                                          <w:marBottom w:val="0"/>
                                          <w:divBdr>
                                            <w:top w:val="none" w:sz="0" w:space="0" w:color="auto"/>
                                            <w:left w:val="none" w:sz="0" w:space="0" w:color="auto"/>
                                            <w:bottom w:val="none" w:sz="0" w:space="0" w:color="auto"/>
                                            <w:right w:val="none" w:sz="0" w:space="0" w:color="auto"/>
                                          </w:divBdr>
                                          <w:divsChild>
                                            <w:div w:id="757823943">
                                              <w:marLeft w:val="0"/>
                                              <w:marRight w:val="0"/>
                                              <w:marTop w:val="0"/>
                                              <w:marBottom w:val="0"/>
                                              <w:divBdr>
                                                <w:top w:val="none" w:sz="0" w:space="0" w:color="auto"/>
                                                <w:left w:val="none" w:sz="0" w:space="0" w:color="auto"/>
                                                <w:bottom w:val="none" w:sz="0" w:space="0" w:color="auto"/>
                                                <w:right w:val="none" w:sz="0" w:space="0" w:color="auto"/>
                                              </w:divBdr>
                                              <w:divsChild>
                                                <w:div w:id="10218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944696">
      <w:bodyDiv w:val="1"/>
      <w:marLeft w:val="0"/>
      <w:marRight w:val="0"/>
      <w:marTop w:val="0"/>
      <w:marBottom w:val="0"/>
      <w:divBdr>
        <w:top w:val="none" w:sz="0" w:space="0" w:color="auto"/>
        <w:left w:val="none" w:sz="0" w:space="0" w:color="auto"/>
        <w:bottom w:val="none" w:sz="0" w:space="0" w:color="auto"/>
        <w:right w:val="none" w:sz="0" w:space="0" w:color="auto"/>
      </w:divBdr>
      <w:divsChild>
        <w:div w:id="747459266">
          <w:marLeft w:val="0"/>
          <w:marRight w:val="0"/>
          <w:marTop w:val="0"/>
          <w:marBottom w:val="0"/>
          <w:divBdr>
            <w:top w:val="none" w:sz="0" w:space="0" w:color="auto"/>
            <w:left w:val="none" w:sz="0" w:space="0" w:color="auto"/>
            <w:bottom w:val="none" w:sz="0" w:space="0" w:color="auto"/>
            <w:right w:val="none" w:sz="0" w:space="0" w:color="auto"/>
          </w:divBdr>
          <w:divsChild>
            <w:div w:id="885725207">
              <w:marLeft w:val="0"/>
              <w:marRight w:val="0"/>
              <w:marTop w:val="0"/>
              <w:marBottom w:val="0"/>
              <w:divBdr>
                <w:top w:val="none" w:sz="0" w:space="0" w:color="auto"/>
                <w:left w:val="none" w:sz="0" w:space="0" w:color="auto"/>
                <w:bottom w:val="none" w:sz="0" w:space="0" w:color="auto"/>
                <w:right w:val="none" w:sz="0" w:space="0" w:color="auto"/>
              </w:divBdr>
              <w:divsChild>
                <w:div w:id="1682003722">
                  <w:marLeft w:val="0"/>
                  <w:marRight w:val="0"/>
                  <w:marTop w:val="0"/>
                  <w:marBottom w:val="0"/>
                  <w:divBdr>
                    <w:top w:val="none" w:sz="0" w:space="0" w:color="auto"/>
                    <w:left w:val="none" w:sz="0" w:space="0" w:color="auto"/>
                    <w:bottom w:val="none" w:sz="0" w:space="0" w:color="auto"/>
                    <w:right w:val="none" w:sz="0" w:space="0" w:color="auto"/>
                  </w:divBdr>
                  <w:divsChild>
                    <w:div w:id="1978946308">
                      <w:marLeft w:val="0"/>
                      <w:marRight w:val="0"/>
                      <w:marTop w:val="0"/>
                      <w:marBottom w:val="0"/>
                      <w:divBdr>
                        <w:top w:val="none" w:sz="0" w:space="0" w:color="auto"/>
                        <w:left w:val="none" w:sz="0" w:space="0" w:color="auto"/>
                        <w:bottom w:val="none" w:sz="0" w:space="0" w:color="auto"/>
                        <w:right w:val="none" w:sz="0" w:space="0" w:color="auto"/>
                      </w:divBdr>
                      <w:divsChild>
                        <w:div w:id="2139833775">
                          <w:marLeft w:val="0"/>
                          <w:marRight w:val="0"/>
                          <w:marTop w:val="0"/>
                          <w:marBottom w:val="0"/>
                          <w:divBdr>
                            <w:top w:val="none" w:sz="0" w:space="0" w:color="auto"/>
                            <w:left w:val="none" w:sz="0" w:space="0" w:color="auto"/>
                            <w:bottom w:val="none" w:sz="0" w:space="0" w:color="auto"/>
                            <w:right w:val="none" w:sz="0" w:space="0" w:color="auto"/>
                          </w:divBdr>
                          <w:divsChild>
                            <w:div w:id="1930233473">
                              <w:marLeft w:val="0"/>
                              <w:marRight w:val="0"/>
                              <w:marTop w:val="0"/>
                              <w:marBottom w:val="0"/>
                              <w:divBdr>
                                <w:top w:val="none" w:sz="0" w:space="0" w:color="auto"/>
                                <w:left w:val="none" w:sz="0" w:space="0" w:color="auto"/>
                                <w:bottom w:val="none" w:sz="0" w:space="0" w:color="auto"/>
                                <w:right w:val="none" w:sz="0" w:space="0" w:color="auto"/>
                              </w:divBdr>
                              <w:divsChild>
                                <w:div w:id="1812558899">
                                  <w:marLeft w:val="0"/>
                                  <w:marRight w:val="0"/>
                                  <w:marTop w:val="0"/>
                                  <w:marBottom w:val="0"/>
                                  <w:divBdr>
                                    <w:top w:val="none" w:sz="0" w:space="0" w:color="auto"/>
                                    <w:left w:val="none" w:sz="0" w:space="0" w:color="auto"/>
                                    <w:bottom w:val="none" w:sz="0" w:space="0" w:color="auto"/>
                                    <w:right w:val="none" w:sz="0" w:space="0" w:color="auto"/>
                                  </w:divBdr>
                                  <w:divsChild>
                                    <w:div w:id="1339120229">
                                      <w:marLeft w:val="0"/>
                                      <w:marRight w:val="0"/>
                                      <w:marTop w:val="0"/>
                                      <w:marBottom w:val="0"/>
                                      <w:divBdr>
                                        <w:top w:val="none" w:sz="0" w:space="0" w:color="auto"/>
                                        <w:left w:val="none" w:sz="0" w:space="0" w:color="auto"/>
                                        <w:bottom w:val="none" w:sz="0" w:space="0" w:color="auto"/>
                                        <w:right w:val="none" w:sz="0" w:space="0" w:color="auto"/>
                                      </w:divBdr>
                                      <w:divsChild>
                                        <w:div w:id="658777906">
                                          <w:marLeft w:val="0"/>
                                          <w:marRight w:val="0"/>
                                          <w:marTop w:val="0"/>
                                          <w:marBottom w:val="0"/>
                                          <w:divBdr>
                                            <w:top w:val="none" w:sz="0" w:space="0" w:color="auto"/>
                                            <w:left w:val="none" w:sz="0" w:space="0" w:color="auto"/>
                                            <w:bottom w:val="none" w:sz="0" w:space="0" w:color="auto"/>
                                            <w:right w:val="none" w:sz="0" w:space="0" w:color="auto"/>
                                          </w:divBdr>
                                          <w:divsChild>
                                            <w:div w:id="1688210881">
                                              <w:marLeft w:val="0"/>
                                              <w:marRight w:val="0"/>
                                              <w:marTop w:val="0"/>
                                              <w:marBottom w:val="0"/>
                                              <w:divBdr>
                                                <w:top w:val="none" w:sz="0" w:space="0" w:color="auto"/>
                                                <w:left w:val="none" w:sz="0" w:space="0" w:color="auto"/>
                                                <w:bottom w:val="none" w:sz="0" w:space="0" w:color="auto"/>
                                                <w:right w:val="none" w:sz="0" w:space="0" w:color="auto"/>
                                              </w:divBdr>
                                              <w:divsChild>
                                                <w:div w:id="1384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TD">
      <a:dk1>
        <a:srgbClr val="C10013"/>
      </a:dk1>
      <a:lt1>
        <a:sysClr val="window" lastClr="FFFFFF"/>
      </a:lt1>
      <a:dk2>
        <a:srgbClr val="565559"/>
      </a:dk2>
      <a:lt2>
        <a:srgbClr val="B3B2B3"/>
      </a:lt2>
      <a:accent1>
        <a:srgbClr val="FF4D00"/>
      </a:accent1>
      <a:accent2>
        <a:srgbClr val="FFB700"/>
      </a:accent2>
      <a:accent3>
        <a:srgbClr val="DBD9D6"/>
      </a:accent3>
      <a:accent4>
        <a:srgbClr val="C10013"/>
      </a:accent4>
      <a:accent5>
        <a:srgbClr val="565559"/>
      </a:accent5>
      <a:accent6>
        <a:srgbClr val="B3B2B3"/>
      </a:accent6>
      <a:hlink>
        <a:srgbClr val="C10013"/>
      </a:hlink>
      <a:folHlink>
        <a:srgbClr val="FF4D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6DE92-5A52-434C-A9CA-4A900C4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Jen E. Wichern</cp:lastModifiedBy>
  <cp:revision>2</cp:revision>
  <cp:lastPrinted>2011-09-10T08:52:00Z</cp:lastPrinted>
  <dcterms:created xsi:type="dcterms:W3CDTF">2017-02-27T21:09:00Z</dcterms:created>
  <dcterms:modified xsi:type="dcterms:W3CDTF">2017-02-27T21:09:00Z</dcterms:modified>
</cp:coreProperties>
</file>