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46034" w14:textId="1D670C8C" w:rsidR="000815A7" w:rsidRPr="00991000" w:rsidRDefault="000815A7" w:rsidP="000815A7">
      <w:pPr>
        <w:jc w:val="center"/>
        <w:rPr>
          <w:rFonts w:asciiTheme="minorHAnsi" w:hAnsiTheme="minorHAnsi" w:cs="Segoe UI"/>
          <w:b/>
          <w:sz w:val="32"/>
          <w:szCs w:val="32"/>
        </w:rPr>
      </w:pPr>
      <w:bookmarkStart w:id="0" w:name="_GoBack"/>
      <w:bookmarkEnd w:id="0"/>
      <w:r w:rsidRPr="00991000">
        <w:rPr>
          <w:rFonts w:asciiTheme="minorHAnsi" w:hAnsiTheme="minorHAnsi" w:cs="Segoe UI"/>
          <w:b/>
          <w:noProof/>
          <w:sz w:val="32"/>
          <w:szCs w:val="32"/>
        </w:rPr>
        <w:drawing>
          <wp:anchor distT="0" distB="0" distL="114300" distR="114300" simplePos="0" relativeHeight="251659264" behindDoc="0" locked="0" layoutInCell="1" allowOverlap="1" wp14:anchorId="04E4607B" wp14:editId="04E4607C">
            <wp:simplePos x="0" y="0"/>
            <wp:positionH relativeFrom="column">
              <wp:posOffset>5509260</wp:posOffset>
            </wp:positionH>
            <wp:positionV relativeFrom="paragraph">
              <wp:posOffset>-81915</wp:posOffset>
            </wp:positionV>
            <wp:extent cx="1104900" cy="523875"/>
            <wp:effectExtent l="19050" t="0" r="0" b="0"/>
            <wp:wrapNone/>
            <wp:docPr id="8" name="Picture 8" descr="ASTD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TD_72"/>
                    <pic:cNvPicPr>
                      <a:picLocks noChangeAspect="1" noChangeArrowheads="1"/>
                    </pic:cNvPicPr>
                  </pic:nvPicPr>
                  <pic:blipFill>
                    <a:blip r:embed="rId8" cstate="print"/>
                    <a:srcRect/>
                    <a:stretch>
                      <a:fillRect/>
                    </a:stretch>
                  </pic:blipFill>
                  <pic:spPr bwMode="auto">
                    <a:xfrm>
                      <a:off x="0" y="0"/>
                      <a:ext cx="1104900" cy="523875"/>
                    </a:xfrm>
                    <a:prstGeom prst="rect">
                      <a:avLst/>
                    </a:prstGeom>
                    <a:noFill/>
                    <a:ln w="9525">
                      <a:noFill/>
                      <a:miter lim="800000"/>
                      <a:headEnd/>
                      <a:tailEnd/>
                    </a:ln>
                  </pic:spPr>
                </pic:pic>
              </a:graphicData>
            </a:graphic>
          </wp:anchor>
        </w:drawing>
      </w:r>
      <w:r w:rsidR="00EA388D">
        <w:rPr>
          <w:rFonts w:asciiTheme="minorHAnsi" w:hAnsiTheme="minorHAnsi" w:cs="Segoe UI"/>
          <w:b/>
          <w:noProof/>
          <w:sz w:val="32"/>
          <w:szCs w:val="32"/>
        </w:rPr>
        <w:t>2012</w:t>
      </w:r>
      <w:r w:rsidRPr="00991000">
        <w:rPr>
          <w:rFonts w:asciiTheme="minorHAnsi" w:hAnsiTheme="minorHAnsi" w:cs="Segoe UI"/>
          <w:b/>
          <w:sz w:val="32"/>
          <w:szCs w:val="32"/>
        </w:rPr>
        <w:t xml:space="preserve"> SOS Submission: </w:t>
      </w:r>
      <w:r w:rsidR="00EA388D">
        <w:rPr>
          <w:rFonts w:asciiTheme="minorHAnsi" w:hAnsiTheme="minorHAnsi" w:cs="Segoe UI"/>
          <w:b/>
          <w:sz w:val="32"/>
          <w:szCs w:val="32"/>
        </w:rPr>
        <w:t>Puget Sound</w:t>
      </w:r>
    </w:p>
    <w:p w14:paraId="04E46035" w14:textId="131A66D2" w:rsidR="000815A7" w:rsidRPr="00991000" w:rsidRDefault="00EA388D" w:rsidP="00A768CE">
      <w:pPr>
        <w:jc w:val="center"/>
        <w:rPr>
          <w:rFonts w:asciiTheme="minorHAnsi" w:hAnsiTheme="minorHAnsi" w:cs="Segoe UI"/>
          <w:b/>
          <w:sz w:val="32"/>
          <w:szCs w:val="32"/>
        </w:rPr>
      </w:pPr>
      <w:r>
        <w:rPr>
          <w:rFonts w:asciiTheme="minorHAnsi" w:hAnsiTheme="minorHAnsi" w:cs="Segoe UI"/>
          <w:b/>
          <w:sz w:val="32"/>
          <w:szCs w:val="32"/>
        </w:rPr>
        <w:t>Financial Management</w:t>
      </w:r>
    </w:p>
    <w:p w14:paraId="5126C52E" w14:textId="77777777" w:rsidR="002D16EB" w:rsidRPr="00991000" w:rsidRDefault="002D16EB" w:rsidP="000815A7">
      <w:pPr>
        <w:rPr>
          <w:rFonts w:asciiTheme="minorHAnsi" w:eastAsia="Times New Roman" w:hAnsiTheme="minorHAnsi" w:cs="Segoe UI"/>
          <w:b/>
          <w:bCs/>
        </w:rPr>
      </w:pPr>
    </w:p>
    <w:p w14:paraId="0B6B2D56" w14:textId="377E4DE9" w:rsidR="002D16EB" w:rsidRDefault="002D16EB" w:rsidP="001C605F">
      <w:pPr>
        <w:rPr>
          <w:rFonts w:ascii="Tahoma" w:hAnsi="Tahoma" w:cs="Tahoma"/>
          <w:b/>
          <w:bCs/>
          <w:vanish/>
          <w:sz w:val="18"/>
          <w:szCs w:val="18"/>
        </w:rPr>
      </w:pPr>
    </w:p>
    <w:p w14:paraId="17E9E92A" w14:textId="77777777" w:rsidR="00EA388D" w:rsidRDefault="002D16EB" w:rsidP="001C605F">
      <w:pPr>
        <w:rPr>
          <w:rFonts w:ascii="Tahoma" w:hAnsi="Tahoma" w:cs="Tahoma"/>
          <w:b/>
          <w:bCs/>
          <w:vanish/>
          <w:sz w:val="18"/>
          <w:szCs w:val="18"/>
        </w:rPr>
      </w:pPr>
      <w:r>
        <w:rPr>
          <w:rFonts w:ascii="Tahoma" w:hAnsi="Tahoma" w:cs="Tahoma"/>
          <w:sz w:val="18"/>
          <w:szCs w:val="18"/>
        </w:rPr>
        <w:br/>
      </w:r>
    </w:p>
    <w:tbl>
      <w:tblPr>
        <w:tblW w:w="5000" w:type="pct"/>
        <w:tblCellSpacing w:w="0" w:type="dxa"/>
        <w:tblCellMar>
          <w:left w:w="0" w:type="dxa"/>
          <w:right w:w="0" w:type="dxa"/>
        </w:tblCellMar>
        <w:tblLook w:val="04A0" w:firstRow="1" w:lastRow="0" w:firstColumn="1" w:lastColumn="0" w:noHBand="0" w:noVBand="1"/>
      </w:tblPr>
      <w:tblGrid>
        <w:gridCol w:w="4325"/>
        <w:gridCol w:w="6487"/>
      </w:tblGrid>
      <w:tr w:rsidR="00EA388D" w14:paraId="0C4AA640" w14:textId="77777777" w:rsidTr="00EA388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3A2BA84" w14:textId="77777777" w:rsidR="00EA388D" w:rsidRDefault="00EA388D">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14DA0DA8" w14:textId="77777777" w:rsidR="00EA388D" w:rsidRDefault="00EA388D">
            <w:pPr>
              <w:rPr>
                <w:rFonts w:ascii="Tahoma" w:hAnsi="Tahoma" w:cs="Tahoma"/>
                <w:sz w:val="18"/>
                <w:szCs w:val="18"/>
              </w:rPr>
            </w:pPr>
            <w:r>
              <w:rPr>
                <w:rFonts w:ascii="Tahoma" w:hAnsi="Tahoma" w:cs="Tahoma"/>
                <w:sz w:val="18"/>
                <w:szCs w:val="18"/>
              </w:rPr>
              <w:t>Puget Sound Chapter</w:t>
            </w:r>
          </w:p>
        </w:tc>
      </w:tr>
      <w:tr w:rsidR="00EA388D" w14:paraId="2A630D9C" w14:textId="77777777" w:rsidTr="00EA388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6D88BEA" w14:textId="77777777" w:rsidR="00EA388D" w:rsidRDefault="00EA388D">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C7C5F5B" w14:textId="77777777" w:rsidR="00EA388D" w:rsidRDefault="00EA388D">
            <w:pPr>
              <w:rPr>
                <w:rFonts w:ascii="Tahoma" w:hAnsi="Tahoma" w:cs="Tahoma"/>
                <w:sz w:val="18"/>
                <w:szCs w:val="18"/>
              </w:rPr>
            </w:pPr>
            <w:r>
              <w:rPr>
                <w:rFonts w:ascii="Tahoma" w:hAnsi="Tahoma" w:cs="Tahoma"/>
                <w:sz w:val="18"/>
                <w:szCs w:val="18"/>
              </w:rPr>
              <w:t>CH8020</w:t>
            </w:r>
          </w:p>
        </w:tc>
      </w:tr>
      <w:tr w:rsidR="00EA388D" w14:paraId="10274034" w14:textId="77777777" w:rsidTr="00EA388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350DF490" w14:textId="77777777" w:rsidR="00EA388D" w:rsidRDefault="00EA388D">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736BF873" w14:textId="77777777" w:rsidR="00EA388D" w:rsidRDefault="00EA388D">
            <w:pPr>
              <w:rPr>
                <w:rFonts w:ascii="Tahoma" w:hAnsi="Tahoma" w:cs="Tahoma"/>
                <w:sz w:val="18"/>
                <w:szCs w:val="18"/>
              </w:rPr>
            </w:pPr>
            <w:r>
              <w:rPr>
                <w:rFonts w:ascii="Tahoma" w:hAnsi="Tahoma" w:cs="Tahoma"/>
                <w:sz w:val="18"/>
                <w:szCs w:val="18"/>
              </w:rPr>
              <w:t>Seattle, WA</w:t>
            </w:r>
          </w:p>
        </w:tc>
      </w:tr>
      <w:tr w:rsidR="00EA388D" w14:paraId="6402ABDC" w14:textId="77777777" w:rsidTr="00EA388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CD6B812" w14:textId="77777777" w:rsidR="00EA388D" w:rsidRDefault="00EA388D">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46078AF" w14:textId="77777777" w:rsidR="00EA388D" w:rsidRDefault="00EA388D">
            <w:pPr>
              <w:rPr>
                <w:rFonts w:ascii="Tahoma" w:hAnsi="Tahoma" w:cs="Tahoma"/>
                <w:sz w:val="18"/>
                <w:szCs w:val="18"/>
              </w:rPr>
            </w:pPr>
            <w:r>
              <w:rPr>
                <w:rFonts w:ascii="Tahoma" w:hAnsi="Tahoma" w:cs="Tahoma"/>
                <w:sz w:val="18"/>
                <w:szCs w:val="18"/>
              </w:rPr>
              <w:t>Medium (101 - 300)</w:t>
            </w:r>
          </w:p>
        </w:tc>
      </w:tr>
      <w:tr w:rsidR="00EA388D" w14:paraId="344D45E3" w14:textId="77777777" w:rsidTr="00EA388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55881267" w14:textId="77777777" w:rsidR="00EA388D" w:rsidRDefault="00EA388D">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6036E071" w14:textId="77777777" w:rsidR="00EA388D" w:rsidRDefault="00EA388D">
            <w:pPr>
              <w:rPr>
                <w:rFonts w:ascii="Tahoma" w:hAnsi="Tahoma" w:cs="Tahoma"/>
                <w:sz w:val="18"/>
                <w:szCs w:val="18"/>
              </w:rPr>
            </w:pPr>
            <w:r>
              <w:rPr>
                <w:rFonts w:ascii="Tahoma" w:hAnsi="Tahoma" w:cs="Tahoma"/>
                <w:sz w:val="18"/>
                <w:szCs w:val="18"/>
              </w:rPr>
              <w:t>Jeane Daley</w:t>
            </w:r>
          </w:p>
        </w:tc>
      </w:tr>
      <w:tr w:rsidR="00EA388D" w14:paraId="03EA6687" w14:textId="77777777" w:rsidTr="00EA388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37EF274" w14:textId="77777777" w:rsidR="00EA388D" w:rsidRDefault="00EA388D">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8280F94" w14:textId="77777777" w:rsidR="00EA388D" w:rsidRDefault="00AD78FA">
            <w:pPr>
              <w:rPr>
                <w:rFonts w:ascii="Tahoma" w:hAnsi="Tahoma" w:cs="Tahoma"/>
                <w:sz w:val="18"/>
                <w:szCs w:val="18"/>
              </w:rPr>
            </w:pPr>
            <w:hyperlink r:id="rId9" w:history="1">
              <w:r w:rsidR="00EA388D">
                <w:rPr>
                  <w:rStyle w:val="Hyperlink"/>
                  <w:rFonts w:ascii="Tahoma" w:hAnsi="Tahoma" w:cs="Tahoma"/>
                  <w:sz w:val="18"/>
                  <w:szCs w:val="18"/>
                </w:rPr>
                <w:t>jeane.daley@sterlingsavings.com</w:t>
              </w:r>
            </w:hyperlink>
          </w:p>
        </w:tc>
      </w:tr>
      <w:tr w:rsidR="00EA388D" w14:paraId="7767C248" w14:textId="77777777" w:rsidTr="00EA388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526C00A4" w14:textId="77777777" w:rsidR="00EA388D" w:rsidRDefault="00EA388D">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146164E1" w14:textId="77777777" w:rsidR="00EA388D" w:rsidRDefault="00EA388D">
            <w:pPr>
              <w:rPr>
                <w:rFonts w:ascii="Tahoma" w:hAnsi="Tahoma" w:cs="Tahoma"/>
                <w:sz w:val="18"/>
                <w:szCs w:val="18"/>
              </w:rPr>
            </w:pPr>
            <w:r>
              <w:rPr>
                <w:rFonts w:ascii="Tahoma" w:hAnsi="Tahoma" w:cs="Tahoma"/>
                <w:sz w:val="18"/>
                <w:szCs w:val="18"/>
              </w:rPr>
              <w:t>(360) - 939 - 0490</w:t>
            </w:r>
          </w:p>
        </w:tc>
      </w:tr>
      <w:tr w:rsidR="00EA388D" w14:paraId="6E27A7DB" w14:textId="77777777" w:rsidTr="00EA388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2954D59" w14:textId="77777777" w:rsidR="00EA388D" w:rsidRDefault="00EA388D">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4C53FA7" w14:textId="77777777" w:rsidR="00EA388D" w:rsidRDefault="00EA388D">
            <w:pPr>
              <w:rPr>
                <w:rFonts w:ascii="Tahoma" w:hAnsi="Tahoma" w:cs="Tahoma"/>
                <w:sz w:val="18"/>
                <w:szCs w:val="18"/>
              </w:rPr>
            </w:pPr>
            <w:r>
              <w:rPr>
                <w:rFonts w:ascii="Tahoma" w:hAnsi="Tahoma" w:cs="Tahoma"/>
                <w:sz w:val="18"/>
                <w:szCs w:val="18"/>
              </w:rPr>
              <w:t>VP of Finance</w:t>
            </w:r>
          </w:p>
        </w:tc>
      </w:tr>
      <w:tr w:rsidR="00EA388D" w14:paraId="08DAE232" w14:textId="77777777" w:rsidTr="00EA388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25F73A0" w14:textId="77777777" w:rsidR="00EA388D" w:rsidRDefault="00EA388D">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22E3665E" w14:textId="77777777" w:rsidR="00EA388D" w:rsidRDefault="00AD78FA">
            <w:pPr>
              <w:rPr>
                <w:rFonts w:ascii="Tahoma" w:hAnsi="Tahoma" w:cs="Tahoma"/>
                <w:sz w:val="18"/>
                <w:szCs w:val="18"/>
              </w:rPr>
            </w:pPr>
            <w:hyperlink r:id="rId10" w:history="1">
              <w:r w:rsidR="00EA388D">
                <w:rPr>
                  <w:rStyle w:val="Hyperlink"/>
                  <w:rFonts w:ascii="Tahoma" w:hAnsi="Tahoma" w:cs="Tahoma"/>
                  <w:sz w:val="18"/>
                  <w:szCs w:val="18"/>
                </w:rPr>
                <w:t>http://www.astdps.org/</w:t>
              </w:r>
            </w:hyperlink>
          </w:p>
        </w:tc>
      </w:tr>
      <w:tr w:rsidR="00EA388D" w14:paraId="43419AC0" w14:textId="77777777" w:rsidTr="00EA388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0244B90" w14:textId="77777777" w:rsidR="00EA388D" w:rsidRDefault="00EA388D">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B73C462" w14:textId="77777777" w:rsidR="00EA388D" w:rsidRDefault="00EA388D">
            <w:pPr>
              <w:rPr>
                <w:rFonts w:ascii="Tahoma" w:hAnsi="Tahoma" w:cs="Tahoma"/>
                <w:sz w:val="18"/>
                <w:szCs w:val="18"/>
              </w:rPr>
            </w:pPr>
            <w:r>
              <w:rPr>
                <w:rFonts w:ascii="Tahoma" w:hAnsi="Tahoma" w:cs="Tahoma"/>
                <w:sz w:val="18"/>
                <w:szCs w:val="18"/>
              </w:rPr>
              <w:t>Financial Management</w:t>
            </w:r>
          </w:p>
        </w:tc>
      </w:tr>
      <w:tr w:rsidR="00EA388D" w14:paraId="7B9428EC" w14:textId="77777777" w:rsidTr="00EA388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46DA859A" w14:textId="77777777" w:rsidR="00EA388D" w:rsidRDefault="00EA388D">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48443438" w14:textId="77777777" w:rsidR="00EA388D" w:rsidRDefault="00EA388D">
            <w:pPr>
              <w:rPr>
                <w:rFonts w:ascii="Tahoma" w:hAnsi="Tahoma" w:cs="Tahoma"/>
                <w:sz w:val="18"/>
                <w:szCs w:val="18"/>
              </w:rPr>
            </w:pPr>
            <w:r>
              <w:rPr>
                <w:rFonts w:ascii="Tahoma" w:hAnsi="Tahoma" w:cs="Tahoma"/>
                <w:sz w:val="18"/>
                <w:szCs w:val="18"/>
              </w:rPr>
              <w:t>How the Puget Sound Chapter successfully manages chapter finances and shares information with board members.</w:t>
            </w:r>
          </w:p>
        </w:tc>
      </w:tr>
      <w:tr w:rsidR="00EA388D" w14:paraId="0457D0D9" w14:textId="77777777" w:rsidTr="00EA388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7DF2EB1A" w14:textId="77777777" w:rsidR="00EA388D" w:rsidRDefault="00EA388D">
            <w:pPr>
              <w:rPr>
                <w:rFonts w:ascii="Tahoma" w:hAnsi="Tahoma" w:cs="Tahoma"/>
                <w:sz w:val="18"/>
                <w:szCs w:val="18"/>
              </w:rPr>
            </w:pPr>
            <w:r>
              <w:rPr>
                <w:rStyle w:val="Strong"/>
                <w:rFonts w:ascii="Tahoma" w:hAnsi="Tahoma" w:cs="Tahoma"/>
                <w:sz w:val="18"/>
                <w:szCs w:val="18"/>
              </w:rPr>
              <w:t>Need Addressed:</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6B3250EF" w14:textId="77777777" w:rsidR="00EA388D" w:rsidRDefault="00EA388D">
            <w:pPr>
              <w:rPr>
                <w:rFonts w:ascii="Tahoma" w:hAnsi="Tahoma" w:cs="Tahoma"/>
                <w:sz w:val="18"/>
                <w:szCs w:val="18"/>
              </w:rPr>
            </w:pPr>
            <w:r>
              <w:rPr>
                <w:rFonts w:ascii="Tahoma" w:hAnsi="Tahoma" w:cs="Tahoma"/>
                <w:sz w:val="18"/>
                <w:szCs w:val="18"/>
              </w:rPr>
              <w:t>Educating board members about the importance of prudent financial management. Being able to compare current period income and expenses to the same periods in prior years. Providing board members with an event planning tool to determine program income/costs. Requiring board members to submit annual budgets and providing them with monthly financial targets. Reduce the need for board members to use personal credit cards for chapter expenses.</w:t>
            </w:r>
          </w:p>
        </w:tc>
      </w:tr>
      <w:tr w:rsidR="00EA388D" w14:paraId="0659D6D5" w14:textId="77777777" w:rsidTr="00EA388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37F3B73A" w14:textId="77777777" w:rsidR="00EA388D" w:rsidRDefault="00EA388D">
            <w:pPr>
              <w:rPr>
                <w:rFonts w:ascii="Tahoma" w:hAnsi="Tahoma" w:cs="Tahoma"/>
                <w:sz w:val="18"/>
                <w:szCs w:val="18"/>
              </w:rPr>
            </w:pPr>
            <w:r>
              <w:rPr>
                <w:rStyle w:val="Strong"/>
                <w:rFonts w:ascii="Tahoma" w:hAnsi="Tahoma" w:cs="Tahoma"/>
                <w:sz w:val="18"/>
                <w:szCs w:val="18"/>
              </w:rPr>
              <w:t>Does this effort align with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1BC8EDDC" w14:textId="77777777" w:rsidR="00EA388D" w:rsidRDefault="00EA388D">
            <w:pPr>
              <w:rPr>
                <w:rFonts w:ascii="Tahoma" w:hAnsi="Tahoma" w:cs="Tahoma"/>
                <w:sz w:val="18"/>
                <w:szCs w:val="18"/>
              </w:rPr>
            </w:pPr>
            <w:r>
              <w:rPr>
                <w:rFonts w:ascii="Tahoma" w:hAnsi="Tahoma" w:cs="Tahoma"/>
                <w:sz w:val="18"/>
                <w:szCs w:val="18"/>
              </w:rPr>
              <w:t>- Yes</w:t>
            </w:r>
          </w:p>
        </w:tc>
      </w:tr>
      <w:tr w:rsidR="00EA388D" w14:paraId="6AC4D378" w14:textId="77777777" w:rsidTr="00EA388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F936EEA" w14:textId="77777777" w:rsidR="00EA388D" w:rsidRDefault="00EA388D">
            <w:pPr>
              <w:rPr>
                <w:rFonts w:ascii="Tahoma" w:hAnsi="Tahoma" w:cs="Tahoma"/>
                <w:sz w:val="18"/>
                <w:szCs w:val="18"/>
              </w:rPr>
            </w:pPr>
            <w:r>
              <w:rPr>
                <w:rStyle w:val="Strong"/>
                <w:rFonts w:ascii="Tahoma" w:hAnsi="Tahoma" w:cs="Tahoma"/>
                <w:sz w:val="18"/>
                <w:szCs w:val="18"/>
              </w:rPr>
              <w:t>Does this submission align with ASTD's mission?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1612D011" w14:textId="77777777" w:rsidR="00EA388D" w:rsidRDefault="00EA388D">
            <w:pPr>
              <w:rPr>
                <w:rFonts w:ascii="Tahoma" w:hAnsi="Tahoma" w:cs="Tahoma"/>
                <w:sz w:val="18"/>
                <w:szCs w:val="18"/>
              </w:rPr>
            </w:pPr>
            <w:r>
              <w:rPr>
                <w:rFonts w:ascii="Tahoma" w:hAnsi="Tahoma" w:cs="Tahoma"/>
                <w:sz w:val="18"/>
                <w:szCs w:val="18"/>
              </w:rPr>
              <w:t>- Yes</w:t>
            </w:r>
          </w:p>
        </w:tc>
      </w:tr>
      <w:tr w:rsidR="00EA388D" w14:paraId="511B9C13" w14:textId="77777777" w:rsidTr="00EA388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1BF1A4BF" w14:textId="77777777" w:rsidR="00EA388D" w:rsidRDefault="00EA388D">
            <w:pPr>
              <w:rPr>
                <w:rFonts w:ascii="Tahoma" w:hAnsi="Tahoma" w:cs="Tahoma"/>
                <w:sz w:val="18"/>
                <w:szCs w:val="18"/>
              </w:rPr>
            </w:pPr>
            <w:r>
              <w:rPr>
                <w:rStyle w:val="Strong"/>
                <w:rFonts w:ascii="Tahoma" w:hAnsi="Tahoma" w:cs="Tahoma"/>
                <w:sz w:val="18"/>
                <w:szCs w:val="18"/>
              </w:rPr>
              <w:t>Target Audience: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2049FA7F" w14:textId="77777777" w:rsidR="00EA388D" w:rsidRDefault="00EA388D">
            <w:pPr>
              <w:rPr>
                <w:rFonts w:ascii="Tahoma" w:hAnsi="Tahoma" w:cs="Tahoma"/>
                <w:sz w:val="18"/>
                <w:szCs w:val="18"/>
              </w:rPr>
            </w:pPr>
            <w:r>
              <w:rPr>
                <w:rFonts w:ascii="Tahoma" w:hAnsi="Tahoma" w:cs="Tahoma"/>
                <w:sz w:val="18"/>
                <w:szCs w:val="18"/>
              </w:rPr>
              <w:t>Chapter Leaders and Finance Chairs</w:t>
            </w:r>
          </w:p>
        </w:tc>
      </w:tr>
      <w:tr w:rsidR="00EA388D" w14:paraId="03491ECE" w14:textId="77777777" w:rsidTr="00EA388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2B3F58C0" w14:textId="77777777" w:rsidR="00EA388D" w:rsidRDefault="00EA388D">
            <w:pPr>
              <w:rPr>
                <w:rFonts w:ascii="Tahoma" w:hAnsi="Tahoma" w:cs="Tahoma"/>
                <w:sz w:val="18"/>
                <w:szCs w:val="18"/>
              </w:rPr>
            </w:pPr>
            <w:r>
              <w:rPr>
                <w:rStyle w:val="Strong"/>
                <w:rFonts w:ascii="Tahoma" w:hAnsi="Tahoma" w:cs="Tahoma"/>
                <w:sz w:val="18"/>
                <w:szCs w:val="18"/>
              </w:rPr>
              <w:t>Costs/Resources Used: (include any funding you were able to get through donations, contributions, barter, etc. and how you went about getting these resources. Also include how much volunteer/board member time this effort took)</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83C7B0B" w14:textId="77777777" w:rsidR="00EA388D" w:rsidRDefault="00EA388D">
            <w:pPr>
              <w:rPr>
                <w:rFonts w:ascii="Tahoma" w:hAnsi="Tahoma" w:cs="Tahoma"/>
                <w:sz w:val="18"/>
                <w:szCs w:val="18"/>
              </w:rPr>
            </w:pPr>
            <w:r>
              <w:rPr>
                <w:rFonts w:ascii="Tahoma" w:hAnsi="Tahoma" w:cs="Tahoma"/>
                <w:sz w:val="18"/>
                <w:szCs w:val="18"/>
              </w:rPr>
              <w:t>QuickBooks Online costs us about $550 per year (monthly ACH debit to our checking account). We contract with our Administrative Support person for 35 hours per month; however, she also handles many other duties regarding our website, meeting attendance, membership renewals, etc.</w:t>
            </w:r>
          </w:p>
        </w:tc>
      </w:tr>
      <w:tr w:rsidR="00EA388D" w14:paraId="73C96163" w14:textId="77777777" w:rsidTr="00EA388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272F7517" w14:textId="77777777" w:rsidR="00EA388D" w:rsidRDefault="00EA388D">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62ABCC4C" w14:textId="77777777" w:rsidR="00EA388D" w:rsidRDefault="00EA388D">
            <w:pPr>
              <w:rPr>
                <w:rFonts w:ascii="Tahoma" w:hAnsi="Tahoma" w:cs="Tahoma"/>
                <w:sz w:val="18"/>
                <w:szCs w:val="18"/>
              </w:rPr>
            </w:pPr>
            <w:r>
              <w:rPr>
                <w:rFonts w:ascii="Tahoma" w:hAnsi="Tahoma" w:cs="Tahoma"/>
                <w:sz w:val="18"/>
                <w:szCs w:val="18"/>
              </w:rPr>
              <w:t xml:space="preserve">Several years ago, we decided to use QuickBooks Online to manage our chapter finances. We have a paid Administrative Support person who inputs all of the financial information into QuickBooks. In the past 2 years, we have greatly enhanced the reporting of our finances to our board. As the VP of Finance, I review the information on a monthly basis and export the information into an Excel </w:t>
            </w:r>
            <w:proofErr w:type="spellStart"/>
            <w:r>
              <w:rPr>
                <w:rFonts w:ascii="Tahoma" w:hAnsi="Tahoma" w:cs="Tahoma"/>
                <w:sz w:val="18"/>
                <w:szCs w:val="18"/>
              </w:rPr>
              <w:t>spreadsheeet</w:t>
            </w:r>
            <w:proofErr w:type="spellEnd"/>
            <w:r>
              <w:rPr>
                <w:rFonts w:ascii="Tahoma" w:hAnsi="Tahoma" w:cs="Tahoma"/>
                <w:sz w:val="18"/>
                <w:szCs w:val="18"/>
              </w:rPr>
              <w:t xml:space="preserve"> (see attached example) for review at our monthly Executive Committee meetings and monthly Board Meetings. In addition, we have the monthly fee for QuickBooks automatically debited from our checking account. We also have a debit card attached to our checking account so that board members do not always have to use their personal credit card for chapter expenses. When the debit card is not accepted, board members can email me the attached Reimbursement Request and I will mail them a check within 24 hours. Finally, we contract with a CPA for an annual review of our finances and submission of our federal tax return, providing a nice "checks and balances" system to our financial management.</w:t>
            </w:r>
          </w:p>
        </w:tc>
      </w:tr>
      <w:tr w:rsidR="00EA388D" w14:paraId="62600856" w14:textId="77777777" w:rsidTr="00EA388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FAA14BE" w14:textId="77777777" w:rsidR="00EA388D" w:rsidRDefault="00EA388D">
            <w:pPr>
              <w:rPr>
                <w:rFonts w:ascii="Tahoma" w:hAnsi="Tahoma" w:cs="Tahoma"/>
                <w:sz w:val="18"/>
                <w:szCs w:val="18"/>
              </w:rPr>
            </w:pPr>
            <w:r>
              <w:rPr>
                <w:rStyle w:val="Strong"/>
                <w:rFonts w:ascii="Tahoma" w:hAnsi="Tahoma" w:cs="Tahoma"/>
                <w:sz w:val="18"/>
                <w:szCs w:val="18"/>
              </w:rPr>
              <w:lastRenderedPageBreak/>
              <w:t>What were the Outcomes: (include financial, membership increases, target audience satisfaction levels, publicity for the chapter, and of the profession)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0AEA8795" w14:textId="77777777" w:rsidR="00EA388D" w:rsidRDefault="00EA388D">
            <w:pPr>
              <w:rPr>
                <w:rFonts w:ascii="Tahoma" w:hAnsi="Tahoma" w:cs="Tahoma"/>
                <w:sz w:val="18"/>
                <w:szCs w:val="18"/>
              </w:rPr>
            </w:pPr>
            <w:r>
              <w:rPr>
                <w:rFonts w:ascii="Tahoma" w:hAnsi="Tahoma" w:cs="Tahoma"/>
                <w:sz w:val="18"/>
                <w:szCs w:val="18"/>
              </w:rPr>
              <w:t xml:space="preserve">Increased understanding of board members of the chapter's financial position. Better management of chapter finances. Ability to conduct cost-benefit analysis for events (see attached Excel </w:t>
            </w:r>
            <w:proofErr w:type="spellStart"/>
            <w:r>
              <w:rPr>
                <w:rFonts w:ascii="Tahoma" w:hAnsi="Tahoma" w:cs="Tahoma"/>
                <w:sz w:val="18"/>
                <w:szCs w:val="18"/>
              </w:rPr>
              <w:t>spreadsheeet</w:t>
            </w:r>
            <w:proofErr w:type="spellEnd"/>
            <w:r>
              <w:rPr>
                <w:rFonts w:ascii="Tahoma" w:hAnsi="Tahoma" w:cs="Tahoma"/>
                <w:sz w:val="18"/>
                <w:szCs w:val="18"/>
              </w:rPr>
              <w:t>). In 2011, we were able to hold two "mega events" that drew several non-members and resulted in increased membership. While these events were not money-makers, they provided us with increased exposure within the workplace learning and performance field in the Puget Sound area and allowed us to partner with other organizations such as SHRM, while not exceeding our projected budget.</w:t>
            </w:r>
          </w:p>
        </w:tc>
      </w:tr>
      <w:tr w:rsidR="00EA388D" w14:paraId="2680C4DA" w14:textId="77777777" w:rsidTr="00EA388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192CC7B3" w14:textId="77777777" w:rsidR="00EA388D" w:rsidRDefault="00EA388D">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65F5EC8D" w14:textId="77777777" w:rsidR="00EA388D" w:rsidRDefault="00EA388D">
            <w:pPr>
              <w:rPr>
                <w:rFonts w:ascii="Tahoma" w:hAnsi="Tahoma" w:cs="Tahoma"/>
                <w:sz w:val="18"/>
                <w:szCs w:val="18"/>
              </w:rPr>
            </w:pPr>
            <w:r>
              <w:rPr>
                <w:rFonts w:ascii="Tahoma" w:hAnsi="Tahoma" w:cs="Tahoma"/>
                <w:sz w:val="18"/>
                <w:szCs w:val="18"/>
              </w:rPr>
              <w:t>Provide chapter leaders with detailed information regarding chapter finances: show current Balance Sheet and Profit and Loss Statements, explaining what they are seeing and how the various categories of income and expense relate to one another. When possible, provide historical information to show how current income and expenses compare to months/years past. At our January 2012 retreat, each board member was asked to submit their income and expense budgets for their program area (Membership, Monthly Programs, Professional Development, Marketing/Communications, SIGs, Community Involvement, etc.)With reasonable budgets for our various programs, our goal is to increase our financial reserves over the next few years.</w:t>
            </w:r>
          </w:p>
        </w:tc>
      </w:tr>
      <w:tr w:rsidR="00EA388D" w14:paraId="26BEF439" w14:textId="77777777" w:rsidTr="00EA388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50C9AB0" w14:textId="77777777" w:rsidR="00EA388D" w:rsidRDefault="00EA388D">
            <w:pPr>
              <w:rPr>
                <w:rFonts w:ascii="Tahoma" w:hAnsi="Tahoma" w:cs="Tahoma"/>
                <w:sz w:val="18"/>
                <w:szCs w:val="18"/>
              </w:rPr>
            </w:pPr>
            <w:r>
              <w:rPr>
                <w:rStyle w:val="Strong"/>
                <w:rFonts w:ascii="Tahoma" w:hAnsi="Tahoma" w:cs="Tahoma"/>
                <w:sz w:val="18"/>
                <w:szCs w:val="18"/>
              </w:rPr>
              <w:t>Please list the specific ASTD chapter resources that helped guide you in the process of completing this best practice.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3F973452" w14:textId="77777777" w:rsidR="00EA388D" w:rsidRDefault="00EA388D">
            <w:pPr>
              <w:rPr>
                <w:rFonts w:ascii="Tahoma" w:hAnsi="Tahoma" w:cs="Tahoma"/>
                <w:sz w:val="18"/>
                <w:szCs w:val="18"/>
              </w:rPr>
            </w:pPr>
            <w:r>
              <w:rPr>
                <w:rFonts w:ascii="Tahoma" w:hAnsi="Tahoma" w:cs="Tahoma"/>
                <w:sz w:val="18"/>
                <w:szCs w:val="18"/>
              </w:rPr>
              <w:t>Chapter Leader's Group discussions</w:t>
            </w:r>
            <w:r>
              <w:rPr>
                <w:rFonts w:ascii="Tahoma" w:hAnsi="Tahoma" w:cs="Tahoma"/>
                <w:sz w:val="18"/>
                <w:szCs w:val="18"/>
              </w:rPr>
              <w:br/>
              <w:t>Attendance at annual ALC</w:t>
            </w:r>
          </w:p>
        </w:tc>
      </w:tr>
      <w:tr w:rsidR="00EA388D" w14:paraId="555C053A" w14:textId="77777777" w:rsidTr="00EA388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06ABFEA9" w14:textId="77777777" w:rsidR="00EA388D" w:rsidRDefault="00EA388D">
            <w:pPr>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should be sent to </w:t>
            </w:r>
            <w:hyperlink r:id="rId11" w:history="1">
              <w:r>
                <w:rPr>
                  <w:rStyle w:val="Hyperlink"/>
                  <w:rFonts w:ascii="Tahoma" w:hAnsi="Tahoma" w:cs="Tahoma"/>
                  <w:sz w:val="18"/>
                  <w:szCs w:val="18"/>
                </w:rPr>
                <w:t>SOS@astd.org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0F55459B" w14:textId="77777777" w:rsidR="00EA388D" w:rsidRDefault="00EA388D">
            <w:pPr>
              <w:rPr>
                <w:rFonts w:ascii="Tahoma" w:hAnsi="Tahoma" w:cs="Tahoma"/>
                <w:sz w:val="18"/>
                <w:szCs w:val="18"/>
              </w:rPr>
            </w:pPr>
            <w:r>
              <w:rPr>
                <w:rFonts w:ascii="Tahoma" w:hAnsi="Tahoma" w:cs="Tahoma"/>
                <w:sz w:val="18"/>
                <w:szCs w:val="18"/>
              </w:rPr>
              <w:t> </w:t>
            </w:r>
            <w:hyperlink r:id="rId12" w:history="1">
              <w:r>
                <w:rPr>
                  <w:rStyle w:val="Hyperlink"/>
                  <w:rFonts w:ascii="Tahoma" w:hAnsi="Tahoma" w:cs="Tahoma"/>
                  <w:sz w:val="18"/>
                  <w:szCs w:val="18"/>
                </w:rPr>
                <w:t>Dec 2011 Financials - Prelim.xls</w:t>
              </w:r>
            </w:hyperlink>
          </w:p>
        </w:tc>
      </w:tr>
      <w:tr w:rsidR="00EA388D" w14:paraId="67542EF6" w14:textId="77777777" w:rsidTr="00EA388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46416B92" w14:textId="77777777" w:rsidR="00EA388D" w:rsidRDefault="00EA388D">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14:paraId="56C89049" w14:textId="77777777" w:rsidR="00EA388D" w:rsidRDefault="00EA388D">
            <w:pPr>
              <w:rPr>
                <w:rFonts w:ascii="Tahoma" w:hAnsi="Tahoma" w:cs="Tahoma"/>
                <w:sz w:val="18"/>
                <w:szCs w:val="18"/>
              </w:rPr>
            </w:pPr>
            <w:r>
              <w:rPr>
                <w:rFonts w:ascii="Tahoma" w:hAnsi="Tahoma" w:cs="Tahoma"/>
                <w:sz w:val="18"/>
                <w:szCs w:val="18"/>
              </w:rPr>
              <w:t> </w:t>
            </w:r>
            <w:hyperlink r:id="rId13" w:history="1">
              <w:r>
                <w:rPr>
                  <w:rStyle w:val="Hyperlink"/>
                  <w:rFonts w:ascii="Tahoma" w:hAnsi="Tahoma" w:cs="Tahoma"/>
                  <w:sz w:val="18"/>
                  <w:szCs w:val="18"/>
                </w:rPr>
                <w:t>REIMBURSEMENT FORM 2011.DOC</w:t>
              </w:r>
            </w:hyperlink>
          </w:p>
        </w:tc>
      </w:tr>
      <w:tr w:rsidR="00EA388D" w14:paraId="2437C729" w14:textId="77777777" w:rsidTr="00EA388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14:paraId="239A8988" w14:textId="77777777" w:rsidR="00EA388D" w:rsidRDefault="00EA388D">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14:paraId="7A9AEB0A" w14:textId="77777777" w:rsidR="00EA388D" w:rsidRDefault="00EA388D">
            <w:pPr>
              <w:rPr>
                <w:rFonts w:ascii="Tahoma" w:hAnsi="Tahoma" w:cs="Tahoma"/>
                <w:sz w:val="18"/>
                <w:szCs w:val="18"/>
              </w:rPr>
            </w:pPr>
            <w:r>
              <w:rPr>
                <w:rFonts w:ascii="Tahoma" w:hAnsi="Tahoma" w:cs="Tahoma"/>
                <w:sz w:val="18"/>
                <w:szCs w:val="18"/>
              </w:rPr>
              <w:t> </w:t>
            </w:r>
            <w:proofErr w:type="spellStart"/>
            <w:r>
              <w:rPr>
                <w:rFonts w:ascii="Tahoma" w:hAnsi="Tahoma" w:cs="Tahoma"/>
                <w:sz w:val="18"/>
                <w:szCs w:val="18"/>
              </w:rPr>
              <w:fldChar w:fldCharType="begin"/>
            </w:r>
            <w:r>
              <w:rPr>
                <w:rFonts w:ascii="Tahoma" w:hAnsi="Tahoma" w:cs="Tahoma"/>
                <w:sz w:val="18"/>
                <w:szCs w:val="18"/>
              </w:rPr>
              <w:instrText xml:space="preserve"> HYPERLINK "http://forms.astd.org/download.php?q=Zm9ybV9pZD0xMSZpZD0zNSZlbD1lbGVtZW50XzIz" </w:instrText>
            </w:r>
            <w:r>
              <w:rPr>
                <w:rFonts w:ascii="Tahoma" w:hAnsi="Tahoma" w:cs="Tahoma"/>
                <w:sz w:val="18"/>
                <w:szCs w:val="18"/>
              </w:rPr>
              <w:fldChar w:fldCharType="separate"/>
            </w:r>
            <w:r>
              <w:rPr>
                <w:rStyle w:val="Hyperlink"/>
                <w:rFonts w:ascii="Tahoma" w:hAnsi="Tahoma" w:cs="Tahoma"/>
                <w:sz w:val="18"/>
                <w:szCs w:val="18"/>
              </w:rPr>
              <w:t>ASTDps</w:t>
            </w:r>
            <w:proofErr w:type="spellEnd"/>
            <w:r>
              <w:rPr>
                <w:rStyle w:val="Hyperlink"/>
                <w:rFonts w:ascii="Tahoma" w:hAnsi="Tahoma" w:cs="Tahoma"/>
                <w:sz w:val="18"/>
                <w:szCs w:val="18"/>
              </w:rPr>
              <w:t xml:space="preserve"> Program Pricing.xlsx</w:t>
            </w:r>
            <w:r>
              <w:rPr>
                <w:rFonts w:ascii="Tahoma" w:hAnsi="Tahoma" w:cs="Tahoma"/>
                <w:sz w:val="18"/>
                <w:szCs w:val="18"/>
              </w:rPr>
              <w:fldChar w:fldCharType="end"/>
            </w:r>
          </w:p>
        </w:tc>
      </w:tr>
    </w:tbl>
    <w:p w14:paraId="04E46079" w14:textId="7A5B3414" w:rsidR="001C605F" w:rsidRDefault="001C605F" w:rsidP="001C605F">
      <w:pPr>
        <w:rPr>
          <w:rFonts w:ascii="Tahoma" w:hAnsi="Tahoma" w:cs="Tahoma"/>
          <w:sz w:val="18"/>
          <w:szCs w:val="18"/>
        </w:rPr>
      </w:pPr>
      <w:r>
        <w:rPr>
          <w:rFonts w:ascii="Tahoma" w:hAnsi="Tahoma" w:cs="Tahoma"/>
          <w:b/>
          <w:bCs/>
          <w:vanish/>
          <w:sz w:val="18"/>
          <w:szCs w:val="18"/>
        </w:rPr>
        <w:t xml:space="preserve">Powered by </w:t>
      </w:r>
      <w:hyperlink r:id="rId14" w:history="1">
        <w:r>
          <w:rPr>
            <w:rStyle w:val="Hyperlink"/>
            <w:rFonts w:ascii="Tahoma" w:hAnsi="Tahoma" w:cs="Tahoma"/>
            <w:b/>
            <w:bCs/>
            <w:vanish/>
            <w:sz w:val="18"/>
            <w:szCs w:val="18"/>
          </w:rPr>
          <w:t>MachForm</w:t>
        </w:r>
      </w:hyperlink>
    </w:p>
    <w:sectPr w:rsidR="001C605F" w:rsidSect="000815A7">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5A7"/>
    <w:rsid w:val="00022C43"/>
    <w:rsid w:val="00032C75"/>
    <w:rsid w:val="000815A7"/>
    <w:rsid w:val="000C3806"/>
    <w:rsid w:val="001A639B"/>
    <w:rsid w:val="001C605F"/>
    <w:rsid w:val="00202725"/>
    <w:rsid w:val="002D16EB"/>
    <w:rsid w:val="003A71BD"/>
    <w:rsid w:val="00537E50"/>
    <w:rsid w:val="00634F4A"/>
    <w:rsid w:val="00815F0A"/>
    <w:rsid w:val="008453AF"/>
    <w:rsid w:val="00963E2B"/>
    <w:rsid w:val="0097464C"/>
    <w:rsid w:val="00991000"/>
    <w:rsid w:val="00A768CE"/>
    <w:rsid w:val="00AD78FA"/>
    <w:rsid w:val="00B94536"/>
    <w:rsid w:val="00BC250F"/>
    <w:rsid w:val="00C50781"/>
    <w:rsid w:val="00DD340D"/>
    <w:rsid w:val="00E14075"/>
    <w:rsid w:val="00E413A9"/>
    <w:rsid w:val="00EA388D"/>
    <w:rsid w:val="00EE3990"/>
    <w:rsid w:val="00F50AAF"/>
    <w:rsid w:val="00FC0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4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A7"/>
    <w:pPr>
      <w:ind w:left="0" w:firstLine="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DD340D"/>
    <w:pPr>
      <w:spacing w:before="100" w:beforeAutospacing="1" w:after="100" w:afterAutospacing="1"/>
    </w:pPr>
  </w:style>
  <w:style w:type="character" w:styleId="Strong">
    <w:name w:val="Strong"/>
    <w:basedOn w:val="DefaultParagraphFont"/>
    <w:uiPriority w:val="22"/>
    <w:qFormat/>
    <w:rsid w:val="001C60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A7"/>
    <w:pPr>
      <w:ind w:left="0" w:firstLine="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DD340D"/>
    <w:pPr>
      <w:spacing w:before="100" w:beforeAutospacing="1" w:after="100" w:afterAutospacing="1"/>
    </w:pPr>
  </w:style>
  <w:style w:type="character" w:styleId="Strong">
    <w:name w:val="Strong"/>
    <w:basedOn w:val="DefaultParagraphFont"/>
    <w:uiPriority w:val="22"/>
    <w:qFormat/>
    <w:rsid w:val="001C6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680498">
      <w:bodyDiv w:val="1"/>
      <w:marLeft w:val="0"/>
      <w:marRight w:val="0"/>
      <w:marTop w:val="0"/>
      <w:marBottom w:val="0"/>
      <w:divBdr>
        <w:top w:val="none" w:sz="0" w:space="0" w:color="auto"/>
        <w:left w:val="none" w:sz="0" w:space="0" w:color="auto"/>
        <w:bottom w:val="none" w:sz="0" w:space="0" w:color="auto"/>
        <w:right w:val="none" w:sz="0" w:space="0" w:color="auto"/>
      </w:divBdr>
    </w:div>
    <w:div w:id="1141725108">
      <w:bodyDiv w:val="1"/>
      <w:marLeft w:val="0"/>
      <w:marRight w:val="0"/>
      <w:marTop w:val="0"/>
      <w:marBottom w:val="0"/>
      <w:divBdr>
        <w:top w:val="none" w:sz="0" w:space="0" w:color="auto"/>
        <w:left w:val="none" w:sz="0" w:space="0" w:color="auto"/>
        <w:bottom w:val="none" w:sz="0" w:space="0" w:color="auto"/>
        <w:right w:val="none" w:sz="0" w:space="0" w:color="auto"/>
      </w:divBdr>
    </w:div>
    <w:div w:id="1320883334">
      <w:bodyDiv w:val="1"/>
      <w:marLeft w:val="0"/>
      <w:marRight w:val="0"/>
      <w:marTop w:val="0"/>
      <w:marBottom w:val="0"/>
      <w:divBdr>
        <w:top w:val="none" w:sz="0" w:space="0" w:color="auto"/>
        <w:left w:val="none" w:sz="0" w:space="0" w:color="auto"/>
        <w:bottom w:val="none" w:sz="0" w:space="0" w:color="auto"/>
        <w:right w:val="none" w:sz="0" w:space="0" w:color="auto"/>
      </w:divBdr>
    </w:div>
    <w:div w:id="1558317084">
      <w:bodyDiv w:val="1"/>
      <w:marLeft w:val="0"/>
      <w:marRight w:val="0"/>
      <w:marTop w:val="0"/>
      <w:marBottom w:val="0"/>
      <w:divBdr>
        <w:top w:val="none" w:sz="0" w:space="0" w:color="auto"/>
        <w:left w:val="none" w:sz="0" w:space="0" w:color="auto"/>
        <w:bottom w:val="none" w:sz="0" w:space="0" w:color="auto"/>
        <w:right w:val="none" w:sz="0" w:space="0" w:color="auto"/>
      </w:divBdr>
    </w:div>
    <w:div w:id="1642269904">
      <w:bodyDiv w:val="1"/>
      <w:marLeft w:val="0"/>
      <w:marRight w:val="0"/>
      <w:marTop w:val="0"/>
      <w:marBottom w:val="0"/>
      <w:divBdr>
        <w:top w:val="none" w:sz="0" w:space="0" w:color="auto"/>
        <w:left w:val="none" w:sz="0" w:space="0" w:color="auto"/>
        <w:bottom w:val="none" w:sz="0" w:space="0" w:color="auto"/>
        <w:right w:val="none" w:sz="0" w:space="0" w:color="auto"/>
      </w:divBdr>
    </w:div>
    <w:div w:id="186871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forms.astd.org/download.php?q=Zm9ybV9pZD0xMSZpZD0zNSZlbD1lbGVtZW50XzI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forms.astd.org/download.php?q=Zm9ybV9pZD0xMSZpZD0zNSZlbD1lbGVtZW50XzE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S@astd.org"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astdps.org/" TargetMode="External"/><Relationship Id="rId4" Type="http://schemas.openxmlformats.org/officeDocument/2006/relationships/styles" Target="styles.xml"/><Relationship Id="rId9" Type="http://schemas.openxmlformats.org/officeDocument/2006/relationships/hyperlink" Target="mailto:jeane.daley@sterlingsavings.com" TargetMode="External"/><Relationship Id="rId14" Type="http://schemas.openxmlformats.org/officeDocument/2006/relationships/hyperlink" Target="http://www.appnitr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96DADB536F49499A15A6FCD53F2ED1" ma:contentTypeVersion="0" ma:contentTypeDescription="Create a new document." ma:contentTypeScope="" ma:versionID="bdcccaca18339cecb6f6a748e55f28f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48D4844-9DD6-4311-A72C-2374CF1DE386}">
  <ds:schemaRefs>
    <ds:schemaRef ds:uri="http://schemas.microsoft.com/sharepoint/v3/contenttype/forms"/>
  </ds:schemaRefs>
</ds:datastoreItem>
</file>

<file path=customXml/itemProps2.xml><?xml version="1.0" encoding="utf-8"?>
<ds:datastoreItem xmlns:ds="http://schemas.openxmlformats.org/officeDocument/2006/customXml" ds:itemID="{46E25512-7416-48C3-940C-30E59AA654A5}">
  <ds:schemaRefs>
    <ds:schemaRef ds:uri="http://schemas.microsoft.com/office/2006/metadata/properties"/>
  </ds:schemaRefs>
</ds:datastoreItem>
</file>

<file path=customXml/itemProps3.xml><?xml version="1.0" encoding="utf-8"?>
<ds:datastoreItem xmlns:ds="http://schemas.openxmlformats.org/officeDocument/2006/customXml" ds:itemID="{BDFC0752-55E0-4A25-B328-790F8C0E1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lgardner</dc:creator>
  <cp:lastModifiedBy>Brandon Grubesky</cp:lastModifiedBy>
  <cp:revision>2</cp:revision>
  <dcterms:created xsi:type="dcterms:W3CDTF">2012-08-13T17:05:00Z</dcterms:created>
  <dcterms:modified xsi:type="dcterms:W3CDTF">2012-08-13T17:05:00Z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0x010100B896DADB536F49499A15A6FCD53F2ED1</vt:lpwstr>
  </property>
</Properties>
</file>