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756F79" w:rsidRDefault="00926221" w:rsidP="000815A7">
      <w:pPr>
        <w:jc w:val="center"/>
        <w:rPr>
          <w:rFonts w:ascii="Calibri" w:hAnsi="Calibri" w:cs="Segoe UI"/>
          <w:b/>
          <w:sz w:val="32"/>
          <w:szCs w:val="32"/>
        </w:rPr>
      </w:pPr>
      <w:r>
        <w:rPr>
          <w:rFonts w:cs="Segoe UI"/>
          <w:b/>
          <w:strike/>
          <w:noProof/>
          <w:sz w:val="32"/>
          <w:szCs w:val="32"/>
        </w:rPr>
        <w:drawing>
          <wp:anchor distT="0" distB="0" distL="114300" distR="114300" simplePos="0" relativeHeight="251657728"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E837C2C007614C60AD89EA5877EC3307"/>
          </w:placeholder>
          <w:text/>
        </w:sdtPr>
        <w:sdtEndPr/>
        <w:sdtContent>
          <w:r w:rsidR="004F63D9">
            <w:rPr>
              <w:rFonts w:ascii="Calibri" w:hAnsi="Calibri" w:cs="Segoe UI"/>
              <w:b/>
              <w:sz w:val="32"/>
              <w:szCs w:val="32"/>
            </w:rPr>
            <w:t>November 20</w:t>
          </w:r>
          <w:r w:rsidR="002B505F">
            <w:rPr>
              <w:rFonts w:ascii="Calibri" w:hAnsi="Calibri" w:cs="Segoe UI"/>
              <w:b/>
              <w:sz w:val="32"/>
              <w:szCs w:val="32"/>
            </w:rPr>
            <w:t>, 2014</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6020ADC4924E41148EFBB2095E7A1DD2"/>
          </w:placeholder>
          <w:text/>
        </w:sdtPr>
        <w:sdtEndPr/>
        <w:sdtContent>
          <w:r w:rsidR="002B505F">
            <w:rPr>
              <w:rFonts w:ascii="Calibri" w:hAnsi="Calibri" w:cs="Segoe UI"/>
              <w:b/>
              <w:sz w:val="32"/>
              <w:szCs w:val="32"/>
            </w:rPr>
            <w:t>AOE Event Stamp Card</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2B505F">
              <w:rPr>
                <w:rFonts w:ascii="Calibri" w:eastAsia="Times New Roman" w:hAnsi="Calibri" w:cs="Segoe UI"/>
                <w:b/>
                <w:bCs/>
                <w:sz w:val="22"/>
                <w:szCs w:val="22"/>
              </w:rPr>
              <w:t>November 5, 2014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2B505F">
              <w:rPr>
                <w:rFonts w:ascii="Calibri" w:eastAsia="Times New Roman" w:hAnsi="Calibri" w:cs="Segoe UI"/>
                <w:b/>
                <w:bCs/>
                <w:sz w:val="22"/>
                <w:szCs w:val="22"/>
              </w:rPr>
              <w:t>Hawaii Chapter</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394021">
              <w:rPr>
                <w:rFonts w:ascii="Calibri" w:eastAsia="Times New Roman" w:hAnsi="Calibri" w:cs="Segoe UI"/>
                <w:b/>
                <w:bCs/>
                <w:sz w:val="22"/>
                <w:szCs w:val="22"/>
              </w:rPr>
              <w:t xml:space="preserve"> CH8008</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2B505F">
              <w:rPr>
                <w:rFonts w:ascii="Calibri" w:eastAsia="Times New Roman" w:hAnsi="Calibri" w:cs="Segoe UI"/>
                <w:b/>
                <w:bCs/>
                <w:sz w:val="22"/>
                <w:szCs w:val="22"/>
              </w:rPr>
              <w:t>Honolulu, Hawaii</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2B505F">
              <w:rPr>
                <w:rFonts w:ascii="Calibri" w:eastAsia="Times New Roman" w:hAnsi="Calibri" w:cs="Segoe UI"/>
                <w:b/>
                <w:bCs/>
                <w:sz w:val="22"/>
                <w:szCs w:val="22"/>
              </w:rPr>
              <w:t>126</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2B505F">
              <w:rPr>
                <w:rFonts w:ascii="Calibri" w:eastAsia="Times New Roman" w:hAnsi="Calibri" w:cs="Segoe UI"/>
                <w:b/>
                <w:bCs/>
                <w:sz w:val="22"/>
                <w:szCs w:val="22"/>
              </w:rPr>
              <w:t>Leslie Gibo</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A641CF">
              <w:rPr>
                <w:rFonts w:ascii="Calibri" w:eastAsia="Times New Roman" w:hAnsi="Calibri" w:cs="Segoe UI"/>
                <w:b/>
                <w:bCs/>
                <w:sz w:val="22"/>
                <w:szCs w:val="22"/>
              </w:rPr>
              <w:t>leslie.gib</w:t>
            </w:r>
            <w:r w:rsidR="002B505F">
              <w:rPr>
                <w:rFonts w:ascii="Calibri" w:eastAsia="Times New Roman" w:hAnsi="Calibri" w:cs="Segoe UI"/>
                <w:b/>
                <w:bCs/>
                <w:sz w:val="22"/>
                <w:szCs w:val="22"/>
              </w:rPr>
              <w:t>o@hawaiiantel.com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2B505F">
              <w:rPr>
                <w:rFonts w:ascii="Calibri" w:eastAsia="Times New Roman" w:hAnsi="Calibri" w:cs="Segoe UI"/>
                <w:b/>
                <w:bCs/>
                <w:sz w:val="22"/>
                <w:szCs w:val="22"/>
              </w:rPr>
              <w:t>808-286-1418</w:t>
            </w:r>
          </w:p>
          <w:p w:rsidR="000815A7" w:rsidRPr="004210FA" w:rsidRDefault="000815A7" w:rsidP="00334C10">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2B505F">
              <w:rPr>
                <w:rFonts w:ascii="Calibri" w:eastAsia="Times New Roman" w:hAnsi="Calibri" w:cs="Segoe UI"/>
                <w:b/>
                <w:bCs/>
                <w:sz w:val="22"/>
                <w:szCs w:val="22"/>
              </w:rPr>
              <w:t xml:space="preserve">VP of </w:t>
            </w:r>
            <w:r w:rsidR="00334C10">
              <w:rPr>
                <w:rFonts w:ascii="Calibri" w:eastAsia="Times New Roman" w:hAnsi="Calibri" w:cs="Segoe UI"/>
                <w:b/>
                <w:bCs/>
                <w:sz w:val="22"/>
                <w:szCs w:val="22"/>
              </w:rPr>
              <w:t xml:space="preserve">Events and </w:t>
            </w:r>
            <w:r w:rsidR="00A641CF">
              <w:rPr>
                <w:rFonts w:ascii="Calibri" w:eastAsia="Times New Roman" w:hAnsi="Calibri" w:cs="Segoe UI"/>
                <w:b/>
                <w:bCs/>
                <w:sz w:val="22"/>
                <w:szCs w:val="22"/>
              </w:rPr>
              <w:t>Prof</w:t>
            </w:r>
            <w:r w:rsidR="00334C10">
              <w:rPr>
                <w:rFonts w:ascii="Calibri" w:eastAsia="Times New Roman" w:hAnsi="Calibri" w:cs="Segoe UI"/>
                <w:b/>
                <w:bCs/>
                <w:sz w:val="22"/>
                <w:szCs w:val="22"/>
              </w:rPr>
              <w:t xml:space="preserve">essional Development </w:t>
            </w:r>
            <w:r w:rsidR="002B505F">
              <w:rPr>
                <w:rFonts w:ascii="Calibri" w:eastAsia="Times New Roman" w:hAnsi="Calibri" w:cs="Segoe UI"/>
                <w:b/>
                <w:bCs/>
                <w:sz w:val="22"/>
                <w:szCs w:val="22"/>
              </w:rPr>
              <w:t>2014/President 2015</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2B505F">
              <w:rPr>
                <w:rFonts w:ascii="Calibri" w:eastAsia="Times New Roman" w:hAnsi="Calibri" w:cs="Segoe UI"/>
                <w:b/>
                <w:bCs/>
                <w:sz w:val="22"/>
                <w:szCs w:val="22"/>
              </w:rPr>
              <w:t>www.hawaii.astd.org</w:t>
            </w:r>
          </w:p>
        </w:tc>
      </w:tr>
    </w:tbl>
    <w:p w:rsidR="000815A7" w:rsidRPr="004210FA" w:rsidRDefault="000815A7"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2B505F" w:rsidRPr="002B505F">
        <w:rPr>
          <w:rFonts w:ascii="Calibri" w:eastAsia="Times New Roman" w:hAnsi="Calibri" w:cs="Segoe UI"/>
          <w:b/>
          <w:bCs/>
          <w:color w:val="C00000"/>
          <w:sz w:val="22"/>
          <w:szCs w:val="22"/>
        </w:rPr>
        <w:t>Minimal</w:t>
      </w:r>
    </w:p>
    <w:p w:rsidR="002B505F"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Pr="004210FA">
        <w:rPr>
          <w:rFonts w:ascii="Calibri" w:eastAsia="Times New Roman" w:hAnsi="Calibri" w:cs="Segoe UI"/>
          <w:b/>
          <w:bCs/>
          <w:sz w:val="22"/>
          <w:szCs w:val="22"/>
        </w:rPr>
        <w:t xml:space="preserve"> </w:t>
      </w:r>
      <w:proofErr w:type="gramStart"/>
      <w:r w:rsidR="00590EA0">
        <w:rPr>
          <w:rFonts w:ascii="Calibri" w:eastAsia="Times New Roman" w:hAnsi="Calibri" w:cs="Segoe UI"/>
          <w:b/>
          <w:bCs/>
          <w:sz w:val="22"/>
          <w:szCs w:val="22"/>
        </w:rPr>
        <w:t>A</w:t>
      </w:r>
      <w:r w:rsidR="00590EA0" w:rsidRPr="004210FA">
        <w:rPr>
          <w:rFonts w:ascii="Calibri" w:eastAsia="Times New Roman" w:hAnsi="Calibri" w:cs="Segoe UI"/>
          <w:b/>
          <w:bCs/>
          <w:sz w:val="22"/>
          <w:szCs w:val="22"/>
        </w:rPr>
        <w:t>ddressed</w:t>
      </w:r>
      <w:proofErr w:type="gramEnd"/>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2B505F">
        <w:rPr>
          <w:rFonts w:ascii="Calibri" w:eastAsia="Times New Roman" w:hAnsi="Calibri" w:cs="Segoe UI"/>
          <w:b/>
          <w:bCs/>
          <w:sz w:val="22"/>
          <w:szCs w:val="22"/>
        </w:rPr>
        <w:t xml:space="preserve"> </w:t>
      </w:r>
      <w:r w:rsidR="002B505F" w:rsidRPr="002B505F">
        <w:rPr>
          <w:rFonts w:ascii="Calibri" w:eastAsia="Times New Roman" w:hAnsi="Calibri" w:cs="Segoe UI"/>
          <w:b/>
          <w:bCs/>
          <w:color w:val="C00000"/>
          <w:sz w:val="22"/>
          <w:szCs w:val="22"/>
        </w:rPr>
        <w:t>Card - layout, print</w:t>
      </w:r>
      <w:r w:rsidR="00891681">
        <w:rPr>
          <w:rFonts w:ascii="Calibri" w:eastAsia="Times New Roman" w:hAnsi="Calibri" w:cs="Segoe UI"/>
          <w:b/>
          <w:bCs/>
          <w:color w:val="C00000"/>
          <w:sz w:val="22"/>
          <w:szCs w:val="22"/>
        </w:rPr>
        <w:t xml:space="preserve"> on 65 lb</w:t>
      </w:r>
      <w:r w:rsidR="00590EA0">
        <w:rPr>
          <w:rFonts w:ascii="Calibri" w:eastAsia="Times New Roman" w:hAnsi="Calibri" w:cs="Segoe UI"/>
          <w:b/>
          <w:bCs/>
          <w:color w:val="C00000"/>
          <w:sz w:val="22"/>
          <w:szCs w:val="22"/>
        </w:rPr>
        <w:t>.</w:t>
      </w:r>
      <w:r w:rsidR="00891681">
        <w:rPr>
          <w:rFonts w:ascii="Calibri" w:eastAsia="Times New Roman" w:hAnsi="Calibri" w:cs="Segoe UI"/>
          <w:b/>
          <w:bCs/>
          <w:color w:val="C00000"/>
          <w:sz w:val="22"/>
          <w:szCs w:val="22"/>
        </w:rPr>
        <w:t xml:space="preserve"> cover stock</w:t>
      </w:r>
      <w:r w:rsidR="002B505F" w:rsidRPr="002B505F">
        <w:rPr>
          <w:rFonts w:ascii="Calibri" w:eastAsia="Times New Roman" w:hAnsi="Calibri" w:cs="Segoe UI"/>
          <w:b/>
          <w:bCs/>
          <w:color w:val="C00000"/>
          <w:sz w:val="22"/>
          <w:szCs w:val="22"/>
        </w:rPr>
        <w:t>, cut, fold.  Order a stamp.</w:t>
      </w:r>
      <w:r w:rsidR="002B505F">
        <w:rPr>
          <w:rFonts w:ascii="Calibri" w:eastAsia="Times New Roman" w:hAnsi="Calibri" w:cs="Segoe UI"/>
          <w:b/>
          <w:bCs/>
          <w:sz w:val="22"/>
          <w:szCs w:val="22"/>
        </w:rPr>
        <w:br/>
      </w: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2B505F" w:rsidRDefault="002B505F" w:rsidP="000815A7">
      <w:pPr>
        <w:rPr>
          <w:rFonts w:ascii="Calibri" w:eastAsia="Times New Roman" w:hAnsi="Calibri" w:cs="Segoe UI"/>
          <w:b/>
          <w:bCs/>
          <w:sz w:val="22"/>
          <w:szCs w:val="22"/>
        </w:rPr>
      </w:pPr>
    </w:p>
    <w:p w:rsidR="00240995" w:rsidRDefault="002B505F" w:rsidP="002B505F">
      <w:pPr>
        <w:ind w:left="450" w:right="432"/>
        <w:rPr>
          <w:rFonts w:ascii="Calibri" w:eastAsia="Times New Roman" w:hAnsi="Calibri" w:cs="Segoe UI"/>
          <w:b/>
          <w:bCs/>
          <w:color w:val="C00000"/>
          <w:sz w:val="22"/>
          <w:szCs w:val="22"/>
        </w:rPr>
      </w:pPr>
      <w:r w:rsidRPr="002B505F">
        <w:rPr>
          <w:rFonts w:ascii="Calibri" w:eastAsia="Times New Roman" w:hAnsi="Calibri" w:cs="Segoe UI"/>
          <w:b/>
          <w:bCs/>
          <w:color w:val="C00000"/>
          <w:sz w:val="22"/>
          <w:szCs w:val="22"/>
        </w:rPr>
        <w:t>Nurturing personal growth opportunities for learning and development professionals leading to greater capacity and performance</w:t>
      </w:r>
      <w:r>
        <w:rPr>
          <w:rFonts w:ascii="Calibri" w:eastAsia="Times New Roman" w:hAnsi="Calibri" w:cs="Segoe UI"/>
          <w:b/>
          <w:bCs/>
          <w:color w:val="C00000"/>
          <w:sz w:val="22"/>
          <w:szCs w:val="22"/>
        </w:rPr>
        <w:t xml:space="preserve"> by:</w:t>
      </w:r>
    </w:p>
    <w:p w:rsidR="002B505F" w:rsidRDefault="002B505F" w:rsidP="002B505F">
      <w:pPr>
        <w:pStyle w:val="ListParagraph"/>
        <w:numPr>
          <w:ilvl w:val="0"/>
          <w:numId w:val="3"/>
        </w:numPr>
        <w:ind w:left="1350" w:right="1152"/>
        <w:rPr>
          <w:rFonts w:ascii="Calibri" w:eastAsia="Times New Roman" w:hAnsi="Calibri" w:cs="Segoe UI"/>
          <w:b/>
          <w:bCs/>
          <w:color w:val="C00000"/>
          <w:sz w:val="22"/>
          <w:szCs w:val="22"/>
        </w:rPr>
      </w:pPr>
      <w:r>
        <w:rPr>
          <w:rFonts w:ascii="Calibri" w:eastAsia="Times New Roman" w:hAnsi="Calibri" w:cs="Segoe UI"/>
          <w:b/>
          <w:bCs/>
          <w:color w:val="C00000"/>
          <w:sz w:val="22"/>
          <w:szCs w:val="22"/>
        </w:rPr>
        <w:t>Providing relevant resources and tools to our members</w:t>
      </w:r>
      <w:bookmarkStart w:id="0" w:name="_GoBack"/>
      <w:bookmarkEnd w:id="0"/>
    </w:p>
    <w:p w:rsidR="002B505F" w:rsidRDefault="002B505F" w:rsidP="002B505F">
      <w:pPr>
        <w:pStyle w:val="ListParagraph"/>
        <w:numPr>
          <w:ilvl w:val="0"/>
          <w:numId w:val="3"/>
        </w:numPr>
        <w:ind w:left="1350" w:right="1152"/>
        <w:rPr>
          <w:rFonts w:ascii="Calibri" w:eastAsia="Times New Roman" w:hAnsi="Calibri" w:cs="Segoe UI"/>
          <w:b/>
          <w:bCs/>
          <w:color w:val="C00000"/>
          <w:sz w:val="22"/>
          <w:szCs w:val="22"/>
        </w:rPr>
      </w:pPr>
      <w:r>
        <w:rPr>
          <w:rFonts w:ascii="Calibri" w:eastAsia="Times New Roman" w:hAnsi="Calibri" w:cs="Segoe UI"/>
          <w:b/>
          <w:bCs/>
          <w:color w:val="C00000"/>
          <w:sz w:val="22"/>
          <w:szCs w:val="22"/>
        </w:rPr>
        <w:t>Aligning our events with the ATD competency model</w:t>
      </w:r>
    </w:p>
    <w:p w:rsidR="002B505F" w:rsidRPr="002B505F" w:rsidRDefault="002B505F" w:rsidP="002B505F">
      <w:pPr>
        <w:pStyle w:val="ListParagraph"/>
        <w:numPr>
          <w:ilvl w:val="0"/>
          <w:numId w:val="3"/>
        </w:numPr>
        <w:ind w:left="1350" w:right="1152"/>
        <w:rPr>
          <w:rFonts w:ascii="Calibri" w:eastAsia="Times New Roman" w:hAnsi="Calibri" w:cs="Segoe UI"/>
          <w:b/>
          <w:bCs/>
          <w:color w:val="C00000"/>
          <w:sz w:val="22"/>
          <w:szCs w:val="22"/>
        </w:rPr>
      </w:pPr>
      <w:r>
        <w:rPr>
          <w:rFonts w:ascii="Calibri" w:eastAsia="Times New Roman" w:hAnsi="Calibri" w:cs="Segoe UI"/>
          <w:b/>
          <w:bCs/>
          <w:color w:val="C00000"/>
          <w:sz w:val="22"/>
          <w:szCs w:val="22"/>
        </w:rPr>
        <w:t>Providing opportunities to connect and develop relationships with other Learning and Development professionals</w:t>
      </w:r>
    </w:p>
    <w:p w:rsidR="00240995" w:rsidRPr="004210FA" w:rsidRDefault="00240995" w:rsidP="000815A7">
      <w:pPr>
        <w:rPr>
          <w:rFonts w:ascii="Calibri" w:eastAsia="Times New Roman" w:hAnsi="Calibri" w:cs="Segoe UI"/>
          <w:b/>
          <w:bCs/>
          <w:sz w:val="22"/>
          <w:szCs w:val="22"/>
        </w:rPr>
      </w:pPr>
    </w:p>
    <w:p w:rsidR="000815A7" w:rsidRPr="00C77146" w:rsidRDefault="00833870" w:rsidP="000815A7">
      <w:pPr>
        <w:rPr>
          <w:rFonts w:ascii="Calibri" w:eastAsia="Times New Roman" w:hAnsi="Calibri" w:cs="Segoe UI"/>
          <w:b/>
          <w:color w:val="C00000"/>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2B505F">
        <w:rPr>
          <w:rFonts w:ascii="Calibri" w:eastAsia="Times New Roman" w:hAnsi="Calibri" w:cs="Segoe UI"/>
          <w:b/>
          <w:bCs/>
          <w:sz w:val="22"/>
          <w:szCs w:val="22"/>
        </w:rPr>
        <w:t xml:space="preserve"> </w:t>
      </w:r>
      <w:r w:rsidR="002B505F" w:rsidRPr="002B505F">
        <w:rPr>
          <w:rFonts w:ascii="Calibri" w:eastAsia="Times New Roman" w:hAnsi="Calibri" w:cs="Segoe UI"/>
          <w:b/>
          <w:bCs/>
          <w:color w:val="C00000"/>
          <w:sz w:val="22"/>
          <w:szCs w:val="22"/>
        </w:rPr>
        <w:t>All event</w:t>
      </w:r>
      <w:r w:rsidR="002B505F">
        <w:rPr>
          <w:rFonts w:ascii="Calibri" w:eastAsia="Times New Roman" w:hAnsi="Calibri" w:cs="Segoe UI"/>
          <w:b/>
          <w:bCs/>
          <w:color w:val="C00000"/>
          <w:sz w:val="22"/>
          <w:szCs w:val="22"/>
        </w:rPr>
        <w:t>s are related to an Area of Expertise in the ATD Competency model.</w:t>
      </w:r>
      <w:r w:rsidR="00C77146">
        <w:rPr>
          <w:rFonts w:ascii="Calibri" w:eastAsia="Times New Roman" w:hAnsi="Calibri" w:cs="Segoe UI"/>
          <w:b/>
          <w:bCs/>
          <w:sz w:val="22"/>
          <w:szCs w:val="22"/>
        </w:rPr>
        <w:t xml:space="preserve">  </w:t>
      </w:r>
      <w:r w:rsidR="00C77146">
        <w:rPr>
          <w:rFonts w:ascii="Calibri" w:eastAsia="Times New Roman" w:hAnsi="Calibri" w:cs="Segoe UI"/>
          <w:b/>
          <w:bCs/>
          <w:color w:val="C00000"/>
          <w:sz w:val="22"/>
          <w:szCs w:val="22"/>
        </w:rPr>
        <w:t xml:space="preserve">At a minimum, we deliver at least one Event from each of the 10 Areas of Expertise from this model.  </w:t>
      </w:r>
      <w:r w:rsidR="00B71EE4">
        <w:rPr>
          <w:rFonts w:ascii="Calibri" w:eastAsia="Times New Roman" w:hAnsi="Calibri" w:cs="Segoe UI"/>
          <w:b/>
          <w:bCs/>
          <w:color w:val="C00000"/>
          <w:sz w:val="22"/>
          <w:szCs w:val="22"/>
        </w:rPr>
        <w:t>In 2014 we delivered 13 educational events.</w:t>
      </w:r>
    </w:p>
    <w:p w:rsidR="004210FA" w:rsidRDefault="004210FA" w:rsidP="000815A7">
      <w:pPr>
        <w:rPr>
          <w:rFonts w:ascii="Calibri" w:eastAsia="Times New Roman" w:hAnsi="Calibri" w:cs="Segoe UI"/>
          <w:sz w:val="22"/>
          <w:szCs w:val="22"/>
        </w:rPr>
      </w:pPr>
    </w:p>
    <w:p w:rsidR="004210FA" w:rsidRPr="007F3CC0" w:rsidRDefault="004210FA" w:rsidP="004210FA">
      <w:pPr>
        <w:rPr>
          <w:rFonts w:ascii="Calibri" w:eastAsia="Times New Roman" w:hAnsi="Calibri" w:cs="Segoe UI"/>
          <w:b/>
          <w:bCs/>
        </w:rPr>
      </w:pPr>
      <w:r w:rsidRPr="007F3CC0">
        <w:rPr>
          <w:rFonts w:ascii="Calibri" w:eastAsia="Times New Roman" w:hAnsi="Calibri" w:cs="Segoe UI"/>
          <w:b/>
          <w:sz w:val="22"/>
          <w:szCs w:val="22"/>
        </w:rPr>
        <w:t>*ASTD National Mission:</w:t>
      </w:r>
      <w:r w:rsidRPr="007F3CC0">
        <w:rPr>
          <w:rFonts w:ascii="Calibri" w:eastAsia="Times New Roman" w:hAnsi="Calibri" w:cs="Segoe UI"/>
          <w:sz w:val="22"/>
          <w:szCs w:val="22"/>
        </w:rPr>
        <w:t xml:space="preserve"> </w:t>
      </w:r>
      <w:r w:rsidRPr="007F3CC0">
        <w:rPr>
          <w:rFonts w:ascii="Calibri" w:hAnsi="Calibri" w:cs="Arial"/>
          <w:b/>
          <w:i/>
          <w:sz w:val="22"/>
          <w:szCs w:val="22"/>
        </w:rPr>
        <w:t>Empower professionals to develop knowledge &amp; skills successfully.*</w:t>
      </w:r>
    </w:p>
    <w:p w:rsidR="000815A7" w:rsidRPr="00C77146" w:rsidRDefault="000815A7" w:rsidP="000815A7">
      <w:pPr>
        <w:rPr>
          <w:rFonts w:ascii="Calibri" w:eastAsia="Times New Roman" w:hAnsi="Calibri" w:cs="Segoe UI"/>
          <w:color w:val="C00000"/>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ASTD's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C77146">
        <w:rPr>
          <w:rFonts w:ascii="Calibri" w:eastAsia="Times New Roman" w:hAnsi="Calibri" w:cs="Segoe UI"/>
          <w:b/>
          <w:bCs/>
          <w:sz w:val="22"/>
          <w:szCs w:val="22"/>
        </w:rPr>
        <w:t xml:space="preserve">  </w:t>
      </w:r>
      <w:r w:rsidR="00C77146">
        <w:rPr>
          <w:rFonts w:ascii="Calibri" w:eastAsia="Times New Roman" w:hAnsi="Calibri" w:cs="Segoe UI"/>
          <w:b/>
          <w:bCs/>
          <w:color w:val="C00000"/>
          <w:sz w:val="22"/>
          <w:szCs w:val="22"/>
        </w:rPr>
        <w:t>We support the development of the knowledge and skills that are defined in the Areas of Expertise specified in the ATD Competency Model.  We encourage the members to sharpen their sword in each of these 10 areas by attending at least one event in each of these areas.</w:t>
      </w: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C77146" w:rsidRPr="00891681">
        <w:rPr>
          <w:rFonts w:ascii="Calibri" w:eastAsia="Times New Roman" w:hAnsi="Calibri" w:cs="Segoe UI"/>
          <w:b/>
          <w:bCs/>
          <w:color w:val="C00000"/>
          <w:sz w:val="22"/>
          <w:szCs w:val="22"/>
        </w:rPr>
        <w:t>All Members</w:t>
      </w:r>
      <w:r w:rsidR="00B71EE4">
        <w:rPr>
          <w:rFonts w:ascii="Calibri" w:eastAsia="Times New Roman" w:hAnsi="Calibri" w:cs="Segoe UI"/>
          <w:b/>
          <w:bCs/>
          <w:color w:val="C00000"/>
          <w:sz w:val="22"/>
          <w:szCs w:val="22"/>
        </w:rPr>
        <w:t xml:space="preserve"> and their guests</w:t>
      </w:r>
      <w:r w:rsidR="00C77146" w:rsidRPr="00891681">
        <w:rPr>
          <w:rFonts w:ascii="Calibri" w:eastAsia="Times New Roman" w:hAnsi="Calibri" w:cs="Segoe UI"/>
          <w:b/>
          <w:bCs/>
          <w:color w:val="C00000"/>
          <w:sz w:val="22"/>
          <w:szCs w:val="22"/>
        </w:rPr>
        <w:t xml:space="preserve"> who desire to </w:t>
      </w:r>
      <w:r w:rsidR="00891681" w:rsidRPr="00891681">
        <w:rPr>
          <w:rFonts w:ascii="Calibri" w:eastAsia="Times New Roman" w:hAnsi="Calibri" w:cs="Segoe UI"/>
          <w:b/>
          <w:bCs/>
          <w:color w:val="C00000"/>
          <w:sz w:val="22"/>
          <w:szCs w:val="22"/>
        </w:rPr>
        <w:t>develop</w:t>
      </w:r>
      <w:r w:rsidR="00C77146" w:rsidRPr="00891681">
        <w:rPr>
          <w:rFonts w:ascii="Calibri" w:eastAsia="Times New Roman" w:hAnsi="Calibri" w:cs="Segoe UI"/>
          <w:b/>
          <w:bCs/>
          <w:color w:val="C00000"/>
          <w:sz w:val="22"/>
          <w:szCs w:val="22"/>
        </w:rPr>
        <w:t xml:space="preserve"> a </w:t>
      </w:r>
      <w:r w:rsidR="00CE639E" w:rsidRPr="00891681">
        <w:rPr>
          <w:rFonts w:ascii="Calibri" w:eastAsia="Times New Roman" w:hAnsi="Calibri" w:cs="Segoe UI"/>
          <w:b/>
          <w:bCs/>
          <w:color w:val="C00000"/>
          <w:sz w:val="22"/>
          <w:szCs w:val="22"/>
        </w:rPr>
        <w:t>well-rounded</w:t>
      </w:r>
      <w:r w:rsidR="00C77146" w:rsidRPr="00891681">
        <w:rPr>
          <w:rFonts w:ascii="Calibri" w:eastAsia="Times New Roman" w:hAnsi="Calibri" w:cs="Segoe UI"/>
          <w:b/>
          <w:bCs/>
          <w:color w:val="C00000"/>
          <w:sz w:val="22"/>
          <w:szCs w:val="22"/>
        </w:rPr>
        <w:t xml:space="preserve"> knowledge base in each of the Areas of Expertise</w:t>
      </w:r>
      <w:r w:rsidR="00891681">
        <w:rPr>
          <w:rFonts w:ascii="Calibri" w:eastAsia="Times New Roman" w:hAnsi="Calibri" w:cs="Segoe UI"/>
          <w:b/>
          <w:bCs/>
          <w:color w:val="C00000"/>
          <w:sz w:val="22"/>
          <w:szCs w:val="22"/>
        </w:rPr>
        <w:t>.</w:t>
      </w:r>
      <w:r w:rsidR="00C77146" w:rsidRPr="00891681">
        <w:rPr>
          <w:rFonts w:ascii="Calibri" w:eastAsia="Times New Roman" w:hAnsi="Calibri" w:cs="Segoe UI"/>
          <w:b/>
          <w:bCs/>
          <w:color w:val="C00000"/>
          <w:sz w:val="22"/>
          <w:szCs w:val="22"/>
        </w:rPr>
        <w:t xml:space="preserve"> </w:t>
      </w:r>
    </w:p>
    <w:p w:rsidR="000815A7" w:rsidRDefault="000815A7" w:rsidP="000815A7">
      <w:pPr>
        <w:rPr>
          <w:rFonts w:ascii="Calibri" w:hAnsi="Calibri"/>
          <w: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rsidR="00891681" w:rsidRDefault="00891681" w:rsidP="000815A7">
      <w:pPr>
        <w:rPr>
          <w:rFonts w:ascii="Calibri" w:hAnsi="Calibri"/>
          <w:i/>
          <w:sz w:val="22"/>
          <w:szCs w:val="22"/>
        </w:rPr>
      </w:pPr>
    </w:p>
    <w:p w:rsidR="00891681" w:rsidRPr="00891681" w:rsidRDefault="00891681" w:rsidP="000815A7">
      <w:pPr>
        <w:rPr>
          <w:rFonts w:ascii="Calibri" w:hAnsi="Calibri"/>
          <w:b/>
          <w:color w:val="C00000"/>
          <w:sz w:val="22"/>
          <w:szCs w:val="22"/>
          <w:u w:val="single"/>
        </w:rPr>
      </w:pPr>
      <w:r w:rsidRPr="00891681">
        <w:rPr>
          <w:rFonts w:ascii="Calibri" w:hAnsi="Calibri"/>
          <w:b/>
          <w:color w:val="C00000"/>
          <w:sz w:val="22"/>
          <w:szCs w:val="22"/>
          <w:u w:val="single"/>
        </w:rPr>
        <w:t xml:space="preserve">Card:  </w:t>
      </w:r>
    </w:p>
    <w:p w:rsidR="00891681" w:rsidRDefault="00891681" w:rsidP="00891681">
      <w:pPr>
        <w:pStyle w:val="ListParagraph"/>
        <w:numPr>
          <w:ilvl w:val="0"/>
          <w:numId w:val="4"/>
        </w:numPr>
        <w:rPr>
          <w:rFonts w:ascii="Calibri" w:eastAsia="Times New Roman" w:hAnsi="Calibri" w:cs="Segoe UI"/>
          <w:color w:val="C00000"/>
          <w:sz w:val="22"/>
          <w:szCs w:val="22"/>
        </w:rPr>
      </w:pPr>
      <w:r>
        <w:rPr>
          <w:rFonts w:ascii="Calibri" w:eastAsia="Times New Roman" w:hAnsi="Calibri" w:cs="Segoe UI"/>
          <w:color w:val="C00000"/>
          <w:sz w:val="22"/>
          <w:szCs w:val="22"/>
        </w:rPr>
        <w:t>65 lb</w:t>
      </w:r>
      <w:r w:rsidR="00590EA0">
        <w:rPr>
          <w:rFonts w:ascii="Calibri" w:eastAsia="Times New Roman" w:hAnsi="Calibri" w:cs="Segoe UI"/>
          <w:color w:val="C00000"/>
          <w:sz w:val="22"/>
          <w:szCs w:val="22"/>
        </w:rPr>
        <w:t>.</w:t>
      </w:r>
      <w:r>
        <w:rPr>
          <w:rFonts w:ascii="Calibri" w:eastAsia="Times New Roman" w:hAnsi="Calibri" w:cs="Segoe UI"/>
          <w:color w:val="C00000"/>
          <w:sz w:val="22"/>
          <w:szCs w:val="22"/>
        </w:rPr>
        <w:t xml:space="preserve"> </w:t>
      </w:r>
      <w:proofErr w:type="spellStart"/>
      <w:r>
        <w:rPr>
          <w:rFonts w:ascii="Calibri" w:eastAsia="Times New Roman" w:hAnsi="Calibri" w:cs="Segoe UI"/>
          <w:color w:val="C00000"/>
          <w:sz w:val="22"/>
          <w:szCs w:val="22"/>
        </w:rPr>
        <w:t>Coverstock</w:t>
      </w:r>
      <w:proofErr w:type="spellEnd"/>
    </w:p>
    <w:p w:rsidR="00891681" w:rsidRDefault="00891681" w:rsidP="00891681">
      <w:pPr>
        <w:pStyle w:val="ListParagraph"/>
        <w:numPr>
          <w:ilvl w:val="0"/>
          <w:numId w:val="4"/>
        </w:numPr>
        <w:rPr>
          <w:rFonts w:ascii="Calibri" w:eastAsia="Times New Roman" w:hAnsi="Calibri" w:cs="Segoe UI"/>
          <w:color w:val="C00000"/>
          <w:sz w:val="22"/>
          <w:szCs w:val="22"/>
        </w:rPr>
      </w:pPr>
      <w:r>
        <w:rPr>
          <w:rFonts w:ascii="Calibri" w:eastAsia="Times New Roman" w:hAnsi="Calibri" w:cs="Segoe UI"/>
          <w:color w:val="C00000"/>
          <w:sz w:val="22"/>
          <w:szCs w:val="22"/>
        </w:rPr>
        <w:t>Color Laser Printer</w:t>
      </w:r>
    </w:p>
    <w:p w:rsidR="00891681" w:rsidRDefault="00891681" w:rsidP="00891681">
      <w:pPr>
        <w:pStyle w:val="ListParagraph"/>
        <w:numPr>
          <w:ilvl w:val="0"/>
          <w:numId w:val="4"/>
        </w:numPr>
        <w:rPr>
          <w:rFonts w:ascii="Calibri" w:eastAsia="Times New Roman" w:hAnsi="Calibri" w:cs="Segoe UI"/>
          <w:color w:val="C00000"/>
          <w:sz w:val="22"/>
          <w:szCs w:val="22"/>
        </w:rPr>
      </w:pPr>
      <w:r>
        <w:rPr>
          <w:rFonts w:ascii="Calibri" w:eastAsia="Times New Roman" w:hAnsi="Calibri" w:cs="Segoe UI"/>
          <w:color w:val="C00000"/>
          <w:sz w:val="22"/>
          <w:szCs w:val="22"/>
        </w:rPr>
        <w:t>Paper Cutter</w:t>
      </w:r>
    </w:p>
    <w:p w:rsidR="00891681" w:rsidRPr="00891681" w:rsidRDefault="00891681" w:rsidP="00891681">
      <w:pPr>
        <w:rPr>
          <w:rFonts w:ascii="Calibri" w:eastAsia="Times New Roman" w:hAnsi="Calibri" w:cs="Segoe UI"/>
          <w:b/>
          <w:color w:val="C00000"/>
          <w:sz w:val="22"/>
          <w:szCs w:val="22"/>
          <w:u w:val="single"/>
        </w:rPr>
      </w:pPr>
      <w:r w:rsidRPr="00891681">
        <w:rPr>
          <w:rFonts w:ascii="Calibri" w:eastAsia="Times New Roman" w:hAnsi="Calibri" w:cs="Segoe UI"/>
          <w:b/>
          <w:color w:val="C00000"/>
          <w:sz w:val="22"/>
          <w:szCs w:val="22"/>
          <w:u w:val="single"/>
        </w:rPr>
        <w:t>Stamp:</w:t>
      </w:r>
    </w:p>
    <w:p w:rsidR="00891681" w:rsidRPr="00891681" w:rsidRDefault="00891681" w:rsidP="00891681">
      <w:pPr>
        <w:pStyle w:val="ListParagraph"/>
        <w:numPr>
          <w:ilvl w:val="0"/>
          <w:numId w:val="5"/>
        </w:numPr>
        <w:rPr>
          <w:rFonts w:ascii="Calibri" w:eastAsia="Times New Roman" w:hAnsi="Calibri" w:cs="Segoe UI"/>
          <w:color w:val="C00000"/>
          <w:sz w:val="22"/>
          <w:szCs w:val="22"/>
        </w:rPr>
      </w:pPr>
      <w:r>
        <w:rPr>
          <w:rFonts w:ascii="Calibri" w:eastAsia="Times New Roman" w:hAnsi="Calibri" w:cs="Segoe UI"/>
          <w:color w:val="C00000"/>
          <w:sz w:val="22"/>
          <w:szCs w:val="22"/>
        </w:rPr>
        <w:t>Self-inking rubber stamp with the ATD Logo</w:t>
      </w:r>
    </w:p>
    <w:p w:rsidR="00991000" w:rsidRPr="004210FA" w:rsidRDefault="00991000" w:rsidP="000815A7">
      <w:pPr>
        <w:rPr>
          <w:rFonts w:ascii="Calibri" w:eastAsia="Times New Roman" w:hAnsi="Calibri" w:cs="Segoe UI"/>
          <w:sz w:val="22"/>
          <w:szCs w:val="22"/>
        </w:rPr>
      </w:pPr>
    </w:p>
    <w:p w:rsidR="00991000" w:rsidRPr="004210FA"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991000" w:rsidRDefault="00991000" w:rsidP="000815A7">
      <w:pPr>
        <w:rPr>
          <w:rFonts w:ascii="Calibri" w:eastAsia="Times New Roman" w:hAnsi="Calibri" w:cs="Segoe UI"/>
          <w:sz w:val="22"/>
          <w:szCs w:val="22"/>
        </w:rPr>
      </w:pPr>
    </w:p>
    <w:p w:rsidR="00891681" w:rsidRDefault="00891681" w:rsidP="000815A7">
      <w:pPr>
        <w:rPr>
          <w:rFonts w:ascii="Calibri" w:eastAsia="Times New Roman" w:hAnsi="Calibri" w:cs="Segoe UI"/>
          <w:color w:val="C00000"/>
          <w:sz w:val="22"/>
          <w:szCs w:val="22"/>
        </w:rPr>
      </w:pPr>
      <w:r>
        <w:rPr>
          <w:rFonts w:ascii="Calibri" w:eastAsia="Times New Roman" w:hAnsi="Calibri" w:cs="Segoe UI"/>
          <w:color w:val="C00000"/>
          <w:sz w:val="22"/>
          <w:szCs w:val="22"/>
        </w:rPr>
        <w:t xml:space="preserve">This was developed as the new board for 2014 began.  So it was not introduced to the members until February 2014; after our first event had already taken place. </w:t>
      </w:r>
    </w:p>
    <w:p w:rsidR="00891681" w:rsidRDefault="00891681" w:rsidP="000815A7">
      <w:pPr>
        <w:rPr>
          <w:rFonts w:ascii="Calibri" w:eastAsia="Times New Roman" w:hAnsi="Calibri" w:cs="Segoe UI"/>
          <w:color w:val="C00000"/>
          <w:sz w:val="22"/>
          <w:szCs w:val="22"/>
        </w:rPr>
      </w:pPr>
    </w:p>
    <w:p w:rsidR="00891681" w:rsidRDefault="00891681" w:rsidP="009566F0">
      <w:pPr>
        <w:pStyle w:val="ListParagraph"/>
        <w:numPr>
          <w:ilvl w:val="0"/>
          <w:numId w:val="6"/>
        </w:numPr>
        <w:rPr>
          <w:rFonts w:ascii="Calibri" w:eastAsia="Times New Roman" w:hAnsi="Calibri" w:cs="Segoe UI"/>
          <w:color w:val="C00000"/>
          <w:sz w:val="22"/>
          <w:szCs w:val="22"/>
        </w:rPr>
      </w:pPr>
      <w:r w:rsidRPr="009566F0">
        <w:rPr>
          <w:rFonts w:ascii="Calibri" w:eastAsia="Times New Roman" w:hAnsi="Calibri" w:cs="Segoe UI"/>
          <w:color w:val="C00000"/>
          <w:sz w:val="22"/>
          <w:szCs w:val="22"/>
        </w:rPr>
        <w:t>We include it in t</w:t>
      </w:r>
      <w:r w:rsidR="009566F0" w:rsidRPr="009566F0">
        <w:rPr>
          <w:rFonts w:ascii="Calibri" w:eastAsia="Times New Roman" w:hAnsi="Calibri" w:cs="Segoe UI"/>
          <w:color w:val="C00000"/>
          <w:sz w:val="22"/>
          <w:szCs w:val="22"/>
        </w:rPr>
        <w:t>he slide show at each event.</w:t>
      </w:r>
    </w:p>
    <w:p w:rsidR="009566F0" w:rsidRDefault="009566F0" w:rsidP="009566F0">
      <w:pPr>
        <w:pStyle w:val="ListParagraph"/>
        <w:numPr>
          <w:ilvl w:val="0"/>
          <w:numId w:val="6"/>
        </w:numPr>
        <w:rPr>
          <w:rFonts w:ascii="Calibri" w:eastAsia="Times New Roman" w:hAnsi="Calibri" w:cs="Segoe UI"/>
          <w:color w:val="C00000"/>
          <w:sz w:val="22"/>
          <w:szCs w:val="22"/>
        </w:rPr>
      </w:pPr>
      <w:r>
        <w:rPr>
          <w:rFonts w:ascii="Calibri" w:eastAsia="Times New Roman" w:hAnsi="Calibri" w:cs="Segoe UI"/>
          <w:color w:val="C00000"/>
          <w:sz w:val="22"/>
          <w:szCs w:val="22"/>
        </w:rPr>
        <w:t xml:space="preserve">It </w:t>
      </w:r>
      <w:r w:rsidR="00B71EE4">
        <w:rPr>
          <w:rFonts w:ascii="Calibri" w:eastAsia="Times New Roman" w:hAnsi="Calibri" w:cs="Segoe UI"/>
          <w:color w:val="C00000"/>
          <w:sz w:val="22"/>
          <w:szCs w:val="22"/>
        </w:rPr>
        <w:t>is</w:t>
      </w:r>
      <w:r>
        <w:rPr>
          <w:rFonts w:ascii="Calibri" w:eastAsia="Times New Roman" w:hAnsi="Calibri" w:cs="Segoe UI"/>
          <w:color w:val="C00000"/>
          <w:sz w:val="22"/>
          <w:szCs w:val="22"/>
        </w:rPr>
        <w:t xml:space="preserve"> promoted in each event listing</w:t>
      </w:r>
      <w:r w:rsidR="00B71EE4">
        <w:rPr>
          <w:rFonts w:ascii="Calibri" w:eastAsia="Times New Roman" w:hAnsi="Calibri" w:cs="Segoe UI"/>
          <w:color w:val="C00000"/>
          <w:sz w:val="22"/>
          <w:szCs w:val="22"/>
        </w:rPr>
        <w:t xml:space="preserve"> on our Chapter Website</w:t>
      </w:r>
    </w:p>
    <w:p w:rsidR="009566F0" w:rsidRDefault="009566F0" w:rsidP="009566F0">
      <w:pPr>
        <w:pStyle w:val="ListParagraph"/>
        <w:numPr>
          <w:ilvl w:val="0"/>
          <w:numId w:val="6"/>
        </w:numPr>
        <w:rPr>
          <w:rFonts w:ascii="Calibri" w:eastAsia="Times New Roman" w:hAnsi="Calibri" w:cs="Segoe UI"/>
          <w:color w:val="C00000"/>
          <w:sz w:val="22"/>
          <w:szCs w:val="22"/>
        </w:rPr>
      </w:pPr>
      <w:r>
        <w:rPr>
          <w:rFonts w:ascii="Calibri" w:eastAsia="Times New Roman" w:hAnsi="Calibri" w:cs="Segoe UI"/>
          <w:color w:val="C00000"/>
          <w:sz w:val="22"/>
          <w:szCs w:val="22"/>
        </w:rPr>
        <w:t xml:space="preserve">It </w:t>
      </w:r>
      <w:r w:rsidR="00B71EE4">
        <w:rPr>
          <w:rFonts w:ascii="Calibri" w:eastAsia="Times New Roman" w:hAnsi="Calibri" w:cs="Segoe UI"/>
          <w:color w:val="C00000"/>
          <w:sz w:val="22"/>
          <w:szCs w:val="22"/>
        </w:rPr>
        <w:t>is</w:t>
      </w:r>
      <w:r>
        <w:rPr>
          <w:rFonts w:ascii="Calibri" w:eastAsia="Times New Roman" w:hAnsi="Calibri" w:cs="Segoe UI"/>
          <w:color w:val="C00000"/>
          <w:sz w:val="22"/>
          <w:szCs w:val="22"/>
        </w:rPr>
        <w:t xml:space="preserve"> promoted on the Events Page</w:t>
      </w:r>
    </w:p>
    <w:p w:rsidR="009566F0" w:rsidRDefault="00B71EE4" w:rsidP="009566F0">
      <w:pPr>
        <w:pStyle w:val="ListParagraph"/>
        <w:numPr>
          <w:ilvl w:val="0"/>
          <w:numId w:val="6"/>
        </w:numPr>
        <w:rPr>
          <w:rFonts w:ascii="Calibri" w:eastAsia="Times New Roman" w:hAnsi="Calibri" w:cs="Segoe UI"/>
          <w:color w:val="C00000"/>
          <w:sz w:val="22"/>
          <w:szCs w:val="22"/>
        </w:rPr>
      </w:pPr>
      <w:r>
        <w:rPr>
          <w:rFonts w:ascii="Calibri" w:eastAsia="Times New Roman" w:hAnsi="Calibri" w:cs="Segoe UI"/>
          <w:color w:val="C00000"/>
          <w:sz w:val="22"/>
          <w:szCs w:val="22"/>
        </w:rPr>
        <w:t>It is</w:t>
      </w:r>
      <w:r w:rsidR="009566F0">
        <w:rPr>
          <w:rFonts w:ascii="Calibri" w:eastAsia="Times New Roman" w:hAnsi="Calibri" w:cs="Segoe UI"/>
          <w:color w:val="C00000"/>
          <w:sz w:val="22"/>
          <w:szCs w:val="22"/>
        </w:rPr>
        <w:t xml:space="preserve"> verbally promoted </w:t>
      </w:r>
      <w:r>
        <w:rPr>
          <w:rFonts w:ascii="Calibri" w:eastAsia="Times New Roman" w:hAnsi="Calibri" w:cs="Segoe UI"/>
          <w:color w:val="C00000"/>
          <w:sz w:val="22"/>
          <w:szCs w:val="22"/>
        </w:rPr>
        <w:t xml:space="preserve">at the registration table to each person attending the </w:t>
      </w:r>
      <w:r w:rsidR="009566F0">
        <w:rPr>
          <w:rFonts w:ascii="Calibri" w:eastAsia="Times New Roman" w:hAnsi="Calibri" w:cs="Segoe UI"/>
          <w:color w:val="C00000"/>
          <w:sz w:val="22"/>
          <w:szCs w:val="22"/>
        </w:rPr>
        <w:t>event</w:t>
      </w:r>
    </w:p>
    <w:p w:rsidR="009566F0" w:rsidRPr="009566F0" w:rsidRDefault="00B71EE4" w:rsidP="009566F0">
      <w:pPr>
        <w:pStyle w:val="ListParagraph"/>
        <w:numPr>
          <w:ilvl w:val="0"/>
          <w:numId w:val="6"/>
        </w:numPr>
        <w:rPr>
          <w:rFonts w:ascii="Calibri" w:eastAsia="Times New Roman" w:hAnsi="Calibri" w:cs="Segoe UI"/>
          <w:color w:val="C00000"/>
          <w:sz w:val="22"/>
          <w:szCs w:val="22"/>
        </w:rPr>
      </w:pPr>
      <w:r>
        <w:rPr>
          <w:rFonts w:ascii="Calibri" w:eastAsia="Times New Roman" w:hAnsi="Calibri" w:cs="Segoe UI"/>
          <w:color w:val="C00000"/>
          <w:sz w:val="22"/>
          <w:szCs w:val="22"/>
        </w:rPr>
        <w:t xml:space="preserve">The </w:t>
      </w:r>
      <w:r w:rsidR="00035531">
        <w:rPr>
          <w:rFonts w:ascii="Calibri" w:eastAsia="Times New Roman" w:hAnsi="Calibri" w:cs="Segoe UI"/>
          <w:color w:val="C00000"/>
          <w:sz w:val="22"/>
          <w:szCs w:val="22"/>
        </w:rPr>
        <w:t xml:space="preserve">Goal was </w:t>
      </w:r>
      <w:r>
        <w:rPr>
          <w:rFonts w:ascii="Calibri" w:eastAsia="Times New Roman" w:hAnsi="Calibri" w:cs="Segoe UI"/>
          <w:color w:val="C00000"/>
          <w:sz w:val="22"/>
          <w:szCs w:val="22"/>
        </w:rPr>
        <w:t>for people to</w:t>
      </w:r>
      <w:r w:rsidR="00035531">
        <w:rPr>
          <w:rFonts w:ascii="Calibri" w:eastAsia="Times New Roman" w:hAnsi="Calibri" w:cs="Segoe UI"/>
          <w:color w:val="C00000"/>
          <w:sz w:val="22"/>
          <w:szCs w:val="22"/>
        </w:rPr>
        <w:t xml:space="preserve"> obtain all 10 stamps and receive an AOE Certificate of Completion for 2014 and entrance in a year-end drawing.</w:t>
      </w:r>
    </w:p>
    <w:p w:rsidR="009566F0" w:rsidRPr="00891681" w:rsidRDefault="009566F0" w:rsidP="000815A7">
      <w:pPr>
        <w:rPr>
          <w:rFonts w:ascii="Calibri" w:eastAsia="Times New Roman" w:hAnsi="Calibri" w:cs="Segoe UI"/>
          <w:color w:val="C00000"/>
          <w:sz w:val="22"/>
          <w:szCs w:val="22"/>
        </w:rPr>
      </w:pPr>
    </w:p>
    <w:p w:rsidR="00991000" w:rsidRDefault="000815A7" w:rsidP="000815A7">
      <w:pPr>
        <w:rPr>
          <w:rFonts w:ascii="Calibri" w:hAnsi="Calibri"/>
          <w: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9566F0" w:rsidRDefault="009566F0" w:rsidP="000815A7">
      <w:pPr>
        <w:rPr>
          <w:rFonts w:ascii="Calibri" w:eastAsia="Times New Roman" w:hAnsi="Calibri" w:cs="Segoe UI"/>
          <w:sz w:val="22"/>
          <w:szCs w:val="22"/>
        </w:rPr>
      </w:pPr>
    </w:p>
    <w:p w:rsidR="008C46EC" w:rsidRDefault="00CE639E" w:rsidP="000815A7">
      <w:pPr>
        <w:rPr>
          <w:rFonts w:ascii="Calibri" w:eastAsia="Times New Roman" w:hAnsi="Calibri" w:cs="Segoe UI"/>
          <w:color w:val="C00000"/>
          <w:sz w:val="22"/>
          <w:szCs w:val="22"/>
        </w:rPr>
      </w:pPr>
      <w:r w:rsidRPr="00CE639E">
        <w:rPr>
          <w:rFonts w:ascii="Calibri" w:eastAsia="Times New Roman" w:hAnsi="Calibri" w:cs="Segoe UI"/>
          <w:color w:val="C00000"/>
          <w:sz w:val="22"/>
          <w:szCs w:val="22"/>
        </w:rPr>
        <w:t>The year is not over yet</w:t>
      </w:r>
      <w:r>
        <w:rPr>
          <w:rFonts w:ascii="Calibri" w:eastAsia="Times New Roman" w:hAnsi="Calibri" w:cs="Segoe UI"/>
          <w:color w:val="C00000"/>
          <w:sz w:val="22"/>
          <w:szCs w:val="22"/>
        </w:rPr>
        <w:t>.  This is the first year we are doing this.</w:t>
      </w:r>
    </w:p>
    <w:p w:rsidR="00CE639E" w:rsidRDefault="00CE639E" w:rsidP="000815A7">
      <w:pPr>
        <w:rPr>
          <w:rFonts w:ascii="Calibri" w:eastAsia="Times New Roman" w:hAnsi="Calibri" w:cs="Segoe UI"/>
          <w:color w:val="C00000"/>
          <w:sz w:val="22"/>
          <w:szCs w:val="22"/>
        </w:rPr>
      </w:pPr>
    </w:p>
    <w:p w:rsidR="00CE639E" w:rsidRPr="00CE639E" w:rsidRDefault="00CE639E" w:rsidP="000815A7">
      <w:pPr>
        <w:rPr>
          <w:rFonts w:ascii="Calibri" w:eastAsia="Times New Roman" w:hAnsi="Calibri" w:cs="Segoe UI"/>
          <w:color w:val="C00000"/>
          <w:sz w:val="22"/>
          <w:szCs w:val="22"/>
        </w:rPr>
      </w:pPr>
      <w:r>
        <w:rPr>
          <w:rFonts w:ascii="Calibri" w:eastAsia="Times New Roman" w:hAnsi="Calibri" w:cs="Segoe UI"/>
          <w:color w:val="C00000"/>
          <w:sz w:val="22"/>
          <w:szCs w:val="22"/>
        </w:rPr>
        <w:t>We always have someone in charge of the p</w:t>
      </w:r>
      <w:r w:rsidR="00B71EE4">
        <w:rPr>
          <w:rFonts w:ascii="Calibri" w:eastAsia="Times New Roman" w:hAnsi="Calibri" w:cs="Segoe UI"/>
          <w:color w:val="C00000"/>
          <w:sz w:val="22"/>
          <w:szCs w:val="22"/>
        </w:rPr>
        <w:t>arking validations and the AOE Card s</w:t>
      </w:r>
      <w:r>
        <w:rPr>
          <w:rFonts w:ascii="Calibri" w:eastAsia="Times New Roman" w:hAnsi="Calibri" w:cs="Segoe UI"/>
          <w:color w:val="C00000"/>
          <w:sz w:val="22"/>
          <w:szCs w:val="22"/>
        </w:rPr>
        <w:t>tamp.  They come through the r</w:t>
      </w:r>
      <w:r w:rsidR="00B71EE4">
        <w:rPr>
          <w:rFonts w:ascii="Calibri" w:eastAsia="Times New Roman" w:hAnsi="Calibri" w:cs="Segoe UI"/>
          <w:color w:val="C00000"/>
          <w:sz w:val="22"/>
          <w:szCs w:val="22"/>
        </w:rPr>
        <w:t xml:space="preserve">egistration table, signing in and getting their name tag, then move to </w:t>
      </w:r>
      <w:r>
        <w:rPr>
          <w:rFonts w:ascii="Calibri" w:eastAsia="Times New Roman" w:hAnsi="Calibri" w:cs="Segoe UI"/>
          <w:color w:val="C00000"/>
          <w:sz w:val="22"/>
          <w:szCs w:val="22"/>
        </w:rPr>
        <w:t xml:space="preserve">the next person to pay and finally to the validation and AOE Stamp card person where we either </w:t>
      </w:r>
      <w:r w:rsidR="00B71EE4">
        <w:rPr>
          <w:rFonts w:ascii="Calibri" w:eastAsia="Times New Roman" w:hAnsi="Calibri" w:cs="Segoe UI"/>
          <w:color w:val="C00000"/>
          <w:sz w:val="22"/>
          <w:szCs w:val="22"/>
        </w:rPr>
        <w:t>stamp their card</w:t>
      </w:r>
      <w:r>
        <w:rPr>
          <w:rFonts w:ascii="Calibri" w:eastAsia="Times New Roman" w:hAnsi="Calibri" w:cs="Segoe UI"/>
          <w:color w:val="C00000"/>
          <w:sz w:val="22"/>
          <w:szCs w:val="22"/>
        </w:rPr>
        <w:t xml:space="preserve"> or make them aware of the stamp card.</w:t>
      </w:r>
    </w:p>
    <w:p w:rsidR="00991000" w:rsidRPr="004210FA" w:rsidRDefault="00991000" w:rsidP="000815A7">
      <w:pPr>
        <w:rPr>
          <w:rFonts w:ascii="Calibri" w:eastAsia="Times New Roman" w:hAnsi="Calibri" w:cs="Segoe UI"/>
          <w:sz w:val="22"/>
          <w:szCs w:val="22"/>
        </w:rPr>
      </w:pPr>
    </w:p>
    <w:p w:rsidR="000815A7" w:rsidRDefault="000815A7" w:rsidP="000815A7">
      <w:pPr>
        <w:rPr>
          <w:rFonts w:ascii="Calibri" w:hAnsi="Calibri"/>
          <w: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035531" w:rsidRDefault="00035531" w:rsidP="000815A7">
      <w:pPr>
        <w:rPr>
          <w:rFonts w:ascii="Calibri" w:hAnsi="Calibri"/>
          <w:i/>
          <w:sz w:val="22"/>
          <w:szCs w:val="22"/>
        </w:rPr>
      </w:pPr>
    </w:p>
    <w:p w:rsidR="00CE639E" w:rsidRPr="00035531" w:rsidRDefault="00B71EE4" w:rsidP="00CE639E">
      <w:pPr>
        <w:pStyle w:val="ListParagraph"/>
        <w:numPr>
          <w:ilvl w:val="0"/>
          <w:numId w:val="7"/>
        </w:numPr>
        <w:rPr>
          <w:rFonts w:ascii="Calibri" w:eastAsia="Times New Roman" w:hAnsi="Calibri" w:cs="Segoe UI"/>
          <w:bCs/>
          <w:color w:val="C00000"/>
          <w:sz w:val="22"/>
          <w:szCs w:val="22"/>
        </w:rPr>
      </w:pPr>
      <w:r>
        <w:rPr>
          <w:rFonts w:ascii="Calibri" w:hAnsi="Calibri"/>
          <w:color w:val="C00000"/>
          <w:sz w:val="22"/>
          <w:szCs w:val="22"/>
        </w:rPr>
        <w:t xml:space="preserve">Know by December what prize is going to be offered in the following year so it can be promoted from day 1 of the </w:t>
      </w:r>
      <w:r w:rsidR="00590EA0">
        <w:rPr>
          <w:rFonts w:ascii="Calibri" w:hAnsi="Calibri"/>
          <w:color w:val="C00000"/>
          <w:sz w:val="22"/>
          <w:szCs w:val="22"/>
        </w:rPr>
        <w:t>New Year</w:t>
      </w:r>
      <w:r>
        <w:rPr>
          <w:rFonts w:ascii="Calibri" w:hAnsi="Calibri"/>
          <w:color w:val="C00000"/>
          <w:sz w:val="22"/>
          <w:szCs w:val="22"/>
        </w:rPr>
        <w:t>.</w:t>
      </w:r>
    </w:p>
    <w:p w:rsidR="00035531" w:rsidRPr="00CE639E" w:rsidRDefault="00035531" w:rsidP="00035531">
      <w:pPr>
        <w:pStyle w:val="ListParagraph"/>
        <w:numPr>
          <w:ilvl w:val="0"/>
          <w:numId w:val="7"/>
        </w:numPr>
        <w:rPr>
          <w:rFonts w:ascii="Calibri" w:eastAsia="Times New Roman" w:hAnsi="Calibri" w:cs="Segoe UI"/>
          <w:bCs/>
          <w:color w:val="C00000"/>
          <w:sz w:val="22"/>
          <w:szCs w:val="22"/>
        </w:rPr>
      </w:pPr>
      <w:r w:rsidRPr="00035531">
        <w:rPr>
          <w:rFonts w:ascii="Calibri" w:hAnsi="Calibri"/>
          <w:color w:val="C00000"/>
          <w:sz w:val="22"/>
          <w:szCs w:val="22"/>
        </w:rPr>
        <w:t>Promote</w:t>
      </w:r>
      <w:r>
        <w:rPr>
          <w:rFonts w:ascii="Calibri" w:hAnsi="Calibri"/>
          <w:color w:val="C00000"/>
          <w:sz w:val="22"/>
          <w:szCs w:val="22"/>
        </w:rPr>
        <w:t xml:space="preserve"> before the first event of the year.</w:t>
      </w:r>
    </w:p>
    <w:p w:rsidR="00035531" w:rsidRPr="00035531" w:rsidRDefault="00035531" w:rsidP="00035531">
      <w:pPr>
        <w:pStyle w:val="ListParagraph"/>
        <w:numPr>
          <w:ilvl w:val="0"/>
          <w:numId w:val="7"/>
        </w:numPr>
        <w:rPr>
          <w:rFonts w:ascii="Calibri" w:eastAsia="Times New Roman" w:hAnsi="Calibri" w:cs="Segoe UI"/>
          <w:bCs/>
          <w:color w:val="C00000"/>
          <w:sz w:val="22"/>
          <w:szCs w:val="22"/>
        </w:rPr>
      </w:pPr>
      <w:r>
        <w:rPr>
          <w:rFonts w:ascii="Calibri" w:hAnsi="Calibri"/>
          <w:color w:val="C00000"/>
          <w:sz w:val="22"/>
          <w:szCs w:val="22"/>
        </w:rPr>
        <w:t>Put the Year on the card. (Our first one didn’t have a year</w:t>
      </w:r>
      <w:r w:rsidR="00CE639E">
        <w:rPr>
          <w:rFonts w:ascii="Calibri" w:hAnsi="Calibri"/>
          <w:color w:val="C00000"/>
          <w:sz w:val="22"/>
          <w:szCs w:val="22"/>
        </w:rPr>
        <w:t xml:space="preserve"> on it.</w:t>
      </w:r>
      <w:r>
        <w:rPr>
          <w:rFonts w:ascii="Calibri" w:hAnsi="Calibri"/>
          <w:color w:val="C00000"/>
          <w:sz w:val="22"/>
          <w:szCs w:val="22"/>
        </w:rPr>
        <w:t>)</w:t>
      </w:r>
    </w:p>
    <w:p w:rsidR="00035531" w:rsidRPr="00CE639E" w:rsidRDefault="00035531" w:rsidP="00CE639E">
      <w:pPr>
        <w:pStyle w:val="ListParagraph"/>
        <w:numPr>
          <w:ilvl w:val="0"/>
          <w:numId w:val="7"/>
        </w:numPr>
        <w:rPr>
          <w:rFonts w:ascii="Calibri" w:eastAsia="Times New Roman" w:hAnsi="Calibri" w:cs="Segoe UI"/>
          <w:bCs/>
          <w:color w:val="C00000"/>
          <w:sz w:val="22"/>
          <w:szCs w:val="22"/>
        </w:rPr>
      </w:pPr>
      <w:r>
        <w:rPr>
          <w:rFonts w:ascii="Calibri" w:hAnsi="Calibri"/>
          <w:color w:val="C00000"/>
          <w:sz w:val="22"/>
          <w:szCs w:val="22"/>
        </w:rPr>
        <w:t>Sp</w:t>
      </w:r>
      <w:r w:rsidR="00CE639E">
        <w:rPr>
          <w:rFonts w:ascii="Calibri" w:hAnsi="Calibri"/>
          <w:color w:val="C00000"/>
          <w:sz w:val="22"/>
          <w:szCs w:val="22"/>
        </w:rPr>
        <w:t>ecify on the card the goal of getting all 10 AOEs stamped</w:t>
      </w:r>
      <w:r>
        <w:rPr>
          <w:rFonts w:ascii="Calibri" w:hAnsi="Calibri"/>
          <w:color w:val="C00000"/>
          <w:sz w:val="22"/>
          <w:szCs w:val="22"/>
        </w:rPr>
        <w:t xml:space="preserve"> and</w:t>
      </w:r>
      <w:r w:rsidR="00CE639E">
        <w:rPr>
          <w:rFonts w:ascii="Calibri" w:hAnsi="Calibri"/>
          <w:color w:val="C00000"/>
          <w:sz w:val="22"/>
          <w:szCs w:val="22"/>
        </w:rPr>
        <w:t xml:space="preserve"> what </w:t>
      </w:r>
      <w:r w:rsidR="0086647E">
        <w:rPr>
          <w:rFonts w:ascii="Calibri" w:hAnsi="Calibri"/>
          <w:color w:val="C00000"/>
          <w:sz w:val="22"/>
          <w:szCs w:val="22"/>
        </w:rPr>
        <w:t>they will get. (certificate of completion and specify prize)</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Default="00991000">
      <w:pPr>
        <w:rPr>
          <w:rFonts w:ascii="Calibri" w:eastAsia="Times New Roman" w:hAnsi="Calibri" w:cs="Segoe UI"/>
          <w:b/>
          <w:bCs/>
          <w:sz w:val="22"/>
          <w:szCs w:val="22"/>
        </w:rPr>
      </w:pPr>
      <w:r w:rsidRPr="004210FA">
        <w:rPr>
          <w:rFonts w:ascii="Calibri" w:eastAsia="Times New Roman" w:hAnsi="Calibri" w:cs="Segoe UI"/>
          <w:b/>
          <w:bCs/>
          <w:sz w:val="22"/>
          <w:szCs w:val="22"/>
        </w:rPr>
        <w:t>Please list the specific ASTD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etc</w:t>
      </w:r>
      <w:r w:rsidR="00590EA0">
        <w:rPr>
          <w:rFonts w:ascii="Calibri" w:eastAsia="Times New Roman" w:hAnsi="Calibri" w:cs="Segoe UI"/>
          <w:b/>
          <w:bCs/>
          <w:sz w:val="22"/>
          <w:szCs w:val="22"/>
        </w:rPr>
        <w:t>.</w:t>
      </w:r>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p>
    <w:p w:rsidR="00CE639E" w:rsidRDefault="00CE639E">
      <w:pPr>
        <w:rPr>
          <w:rFonts w:ascii="Calibri" w:eastAsia="Times New Roman" w:hAnsi="Calibri" w:cs="Segoe UI"/>
          <w:b/>
          <w:bCs/>
          <w:sz w:val="22"/>
          <w:szCs w:val="22"/>
        </w:rPr>
      </w:pPr>
    </w:p>
    <w:p w:rsidR="00CE639E" w:rsidRDefault="0086647E">
      <w:pPr>
        <w:rPr>
          <w:rFonts w:ascii="Calibri" w:eastAsia="Times New Roman" w:hAnsi="Calibri" w:cs="Segoe UI"/>
          <w:bCs/>
          <w:color w:val="C00000"/>
          <w:sz w:val="22"/>
          <w:szCs w:val="22"/>
        </w:rPr>
      </w:pPr>
      <w:r>
        <w:rPr>
          <w:rFonts w:ascii="Calibri" w:eastAsia="Times New Roman" w:hAnsi="Calibri" w:cs="Segoe UI"/>
          <w:bCs/>
          <w:color w:val="C00000"/>
          <w:sz w:val="22"/>
          <w:szCs w:val="22"/>
        </w:rPr>
        <w:t xml:space="preserve">This was the brainchild of the 2014 Hawaii Chapter Board members.  It was an idea that surfaced during one of our Board Meetings.  </w:t>
      </w:r>
    </w:p>
    <w:p w:rsidR="0086647E" w:rsidRDefault="0086647E" w:rsidP="0086647E">
      <w:pPr>
        <w:rPr>
          <w:rFonts w:ascii="Calibri" w:eastAsia="Times New Roman" w:hAnsi="Calibri" w:cs="Segoe UI"/>
          <w:bCs/>
          <w:color w:val="C00000"/>
          <w:sz w:val="22"/>
          <w:szCs w:val="22"/>
        </w:rPr>
      </w:pPr>
      <w:r>
        <w:rPr>
          <w:rFonts w:ascii="Calibri" w:eastAsia="Times New Roman" w:hAnsi="Calibri" w:cs="Segoe UI"/>
          <w:bCs/>
          <w:color w:val="C00000"/>
          <w:sz w:val="22"/>
          <w:szCs w:val="22"/>
        </w:rPr>
        <w:t xml:space="preserve">As the </w:t>
      </w:r>
      <w:r w:rsidRPr="00CE639E">
        <w:rPr>
          <w:rFonts w:ascii="Calibri" w:eastAsia="Times New Roman" w:hAnsi="Calibri" w:cs="Segoe UI"/>
          <w:bCs/>
          <w:color w:val="C00000"/>
          <w:sz w:val="22"/>
          <w:szCs w:val="22"/>
        </w:rPr>
        <w:t>VP of Events</w:t>
      </w:r>
      <w:r w:rsidR="00CB2AAD">
        <w:rPr>
          <w:rFonts w:ascii="Calibri" w:eastAsia="Times New Roman" w:hAnsi="Calibri" w:cs="Segoe UI"/>
          <w:bCs/>
          <w:color w:val="C00000"/>
          <w:sz w:val="22"/>
          <w:szCs w:val="22"/>
        </w:rPr>
        <w:t>, I</w:t>
      </w:r>
      <w:r>
        <w:rPr>
          <w:rFonts w:ascii="Calibri" w:eastAsia="Times New Roman" w:hAnsi="Calibri" w:cs="Segoe UI"/>
          <w:bCs/>
          <w:color w:val="C00000"/>
          <w:sz w:val="22"/>
          <w:szCs w:val="22"/>
        </w:rPr>
        <w:t xml:space="preserve"> used the AOEs to guide the decisions on the events to deliver</w:t>
      </w:r>
      <w:r w:rsidR="00CB2AAD">
        <w:rPr>
          <w:rFonts w:ascii="Calibri" w:eastAsia="Times New Roman" w:hAnsi="Calibri" w:cs="Segoe UI"/>
          <w:bCs/>
          <w:color w:val="C00000"/>
          <w:sz w:val="22"/>
          <w:szCs w:val="22"/>
        </w:rPr>
        <w:t xml:space="preserve">.  </w:t>
      </w:r>
      <w:r w:rsidR="00CE639E">
        <w:rPr>
          <w:rFonts w:ascii="Calibri" w:eastAsia="Times New Roman" w:hAnsi="Calibri" w:cs="Segoe UI"/>
          <w:bCs/>
          <w:color w:val="C00000"/>
          <w:sz w:val="22"/>
          <w:szCs w:val="22"/>
        </w:rPr>
        <w:t xml:space="preserve">We wanted to bridge what we did as a Chapter to the knowledge and skills identified by ATD National to give it meaning rather than just deliver a hodgepodge of events based on whatever </w:t>
      </w:r>
      <w:r w:rsidR="00F814B6">
        <w:rPr>
          <w:rFonts w:ascii="Calibri" w:eastAsia="Times New Roman" w:hAnsi="Calibri" w:cs="Segoe UI"/>
          <w:bCs/>
          <w:color w:val="C00000"/>
          <w:sz w:val="22"/>
          <w:szCs w:val="22"/>
        </w:rPr>
        <w:t>speakers surfaced</w:t>
      </w:r>
      <w:r w:rsidR="00CE639E">
        <w:rPr>
          <w:rFonts w:ascii="Calibri" w:eastAsia="Times New Roman" w:hAnsi="Calibri" w:cs="Segoe UI"/>
          <w:bCs/>
          <w:color w:val="C00000"/>
          <w:sz w:val="22"/>
          <w:szCs w:val="22"/>
        </w:rPr>
        <w:t>.</w:t>
      </w:r>
      <w:r>
        <w:rPr>
          <w:rFonts w:ascii="Calibri" w:eastAsia="Times New Roman" w:hAnsi="Calibri" w:cs="Segoe UI"/>
          <w:bCs/>
          <w:color w:val="C00000"/>
          <w:sz w:val="22"/>
          <w:szCs w:val="22"/>
        </w:rPr>
        <w:t xml:space="preserve">  The VP of Marketing designed the card.</w:t>
      </w:r>
    </w:p>
    <w:p w:rsidR="00CE639E" w:rsidRPr="00CE639E" w:rsidRDefault="00CE639E">
      <w:pPr>
        <w:rPr>
          <w:rFonts w:ascii="Calibri" w:eastAsia="Times New Roman" w:hAnsi="Calibri" w:cs="Segoe UI"/>
          <w:bCs/>
          <w:color w:val="C00000"/>
          <w:sz w:val="22"/>
          <w:szCs w:val="22"/>
        </w:rPr>
      </w:pP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C7333E" w:rsidP="008030F2">
      <w:pPr>
        <w:pStyle w:val="ListParagraph"/>
        <w:numPr>
          <w:ilvl w:val="0"/>
          <w:numId w:val="1"/>
        </w:numPr>
        <w:rPr>
          <w:rFonts w:ascii="Calibri" w:eastAsia="Times New Roman" w:hAnsi="Calibri" w:cs="Segoe UI"/>
          <w:bCs/>
          <w:sz w:val="22"/>
          <w:szCs w:val="22"/>
        </w:rPr>
      </w:pPr>
      <w:r>
        <w:rPr>
          <w:rFonts w:ascii="Calibri" w:eastAsia="Times New Roman" w:hAnsi="Calibri" w:cs="Segoe UI"/>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146685</wp:posOffset>
                </wp:positionH>
                <wp:positionV relativeFrom="paragraph">
                  <wp:posOffset>168910</wp:posOffset>
                </wp:positionV>
                <wp:extent cx="257175" cy="190500"/>
                <wp:effectExtent l="38100" t="28575" r="1047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star5">
                          <a:avLst/>
                        </a:prstGeom>
                        <a:gradFill rotWithShape="0">
                          <a:gsLst>
                            <a:gs pos="0">
                              <a:schemeClr val="lt1">
                                <a:lumMod val="50000"/>
                                <a:lumOff val="0"/>
                              </a:schemeClr>
                            </a:gs>
                            <a:gs pos="100000">
                              <a:schemeClr val="dk1">
                                <a:lumMod val="100000"/>
                                <a:lumOff val="0"/>
                              </a:schemeClr>
                            </a:gs>
                          </a:gsLst>
                          <a:lin ang="27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11.55pt;margin-top:13.3pt;width:20.2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" path="m,72764r98233,1l128588,r30354,72765l257175,72764r-79472,44971l208059,190500,128588,145528,49116,190500,79472,117735,,72764xe" fillcolor="#7f7f7f [1601]" strokecolor="#f2f2f2 [3041]" strokeweight="1pt">
                <v:fill color2="black [3200]" angle="45" focus="100%" type="gradient"/>
                <v:stroke joinstyle="miter"/>
                <v:shadow on="t" type="perspective" color="#999 [1296]" opacity=".5" origin=",.5" offset="0,0" matrix=",-56756f,,.5"/>
                <v:path o:connecttype="custom" o:connectlocs="0,72764;98233,72765;128588,0;158942,72765;257175,72764;177703,117735;208059,190500;128588,145528;49116,190500;79472,117735;0,72764" o:connectangles="0,0,0,0,0,0,0,0,0,0,0"/>
              </v:shape>
            </w:pict>
          </mc:Fallback>
        </mc:AlternateContent>
      </w:r>
      <w:r w:rsidR="008030F2"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ASTD National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202725" w:rsidRPr="004210FA" w:rsidRDefault="00202725">
      <w:pPr>
        <w:rPr>
          <w:rFonts w:ascii="Calibri" w:eastAsia="Times New Roman" w:hAnsi="Calibri" w:cs="Segoe UI"/>
          <w:b/>
          <w:bCs/>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0" w:history="1">
        <w:r w:rsidR="00DD340D" w:rsidRPr="004210FA">
          <w:rPr>
            <w:rStyle w:val="Hyperlink"/>
            <w:rFonts w:ascii="Calibri" w:eastAsia="Times New Roman" w:hAnsi="Calibri" w:cs="Segoe UI"/>
            <w:b/>
            <w:bCs/>
            <w:i/>
            <w:sz w:val="22"/>
            <w:szCs w:val="22"/>
          </w:rPr>
          <w:t>SOS@astd.org</w:t>
        </w:r>
      </w:hyperlink>
      <w:r w:rsidRPr="004210FA">
        <w:rPr>
          <w:rFonts w:ascii="Calibri" w:eastAsia="Times New Roman" w:hAnsi="Calibri" w:cs="Segoe UI"/>
          <w:b/>
          <w:bCs/>
          <w:i/>
          <w:sz w:val="22"/>
          <w:szCs w:val="22"/>
        </w:rPr>
        <w:t xml:space="preserve"> along with any supporting documents.</w:t>
      </w:r>
    </w:p>
    <w:p w:rsidR="004210FA" w:rsidRPr="004210FA" w:rsidRDefault="004210FA" w:rsidP="004210FA">
      <w:pPr>
        <w:jc w:val="right"/>
        <w:rPr>
          <w:rFonts w:ascii="Calibri" w:eastAsia="Times New Roman" w:hAnsi="Calibri" w:cs="Segoe UI"/>
          <w:bCs/>
          <w:sz w:val="16"/>
          <w:szCs w:val="16"/>
        </w:rPr>
      </w:pPr>
      <w:r w:rsidRPr="007F3CC0">
        <w:rPr>
          <w:rFonts w:ascii="Calibri" w:eastAsia="Times New Roman" w:hAnsi="Calibri" w:cs="Segoe UI"/>
          <w:b/>
          <w:bCs/>
          <w:sz w:val="16"/>
          <w:szCs w:val="16"/>
        </w:rPr>
        <w:t>1-7-14</w:t>
      </w:r>
    </w:p>
    <w:sectPr w:rsidR="004210FA" w:rsidRPr="004210FA" w:rsidSect="00967A4D">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4EC4"/>
    <w:multiLevelType w:val="hybridMultilevel"/>
    <w:tmpl w:val="06FA2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1C7BC9"/>
    <w:multiLevelType w:val="hybridMultilevel"/>
    <w:tmpl w:val="5516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E11B4"/>
    <w:multiLevelType w:val="hybridMultilevel"/>
    <w:tmpl w:val="5516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23AF6"/>
    <w:multiLevelType w:val="hybridMultilevel"/>
    <w:tmpl w:val="5C0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25B5B"/>
    <w:multiLevelType w:val="hybridMultilevel"/>
    <w:tmpl w:val="DB7A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35531"/>
    <w:rsid w:val="000815A7"/>
    <w:rsid w:val="00154609"/>
    <w:rsid w:val="001A639B"/>
    <w:rsid w:val="00202725"/>
    <w:rsid w:val="00211C94"/>
    <w:rsid w:val="00215226"/>
    <w:rsid w:val="00220DA7"/>
    <w:rsid w:val="00240995"/>
    <w:rsid w:val="002B505F"/>
    <w:rsid w:val="002D39C9"/>
    <w:rsid w:val="00304ED8"/>
    <w:rsid w:val="0031376A"/>
    <w:rsid w:val="00334C10"/>
    <w:rsid w:val="00385105"/>
    <w:rsid w:val="00394021"/>
    <w:rsid w:val="003A296D"/>
    <w:rsid w:val="004210FA"/>
    <w:rsid w:val="004A0E16"/>
    <w:rsid w:val="004F63D9"/>
    <w:rsid w:val="00537E50"/>
    <w:rsid w:val="00590EA0"/>
    <w:rsid w:val="00634F4A"/>
    <w:rsid w:val="00756F79"/>
    <w:rsid w:val="00777FB9"/>
    <w:rsid w:val="007F3CC0"/>
    <w:rsid w:val="007F5C38"/>
    <w:rsid w:val="008030F2"/>
    <w:rsid w:val="00815F0A"/>
    <w:rsid w:val="0082402F"/>
    <w:rsid w:val="00833870"/>
    <w:rsid w:val="008360B2"/>
    <w:rsid w:val="008453AF"/>
    <w:rsid w:val="00852CF8"/>
    <w:rsid w:val="0086647E"/>
    <w:rsid w:val="00891681"/>
    <w:rsid w:val="008C46EC"/>
    <w:rsid w:val="00926221"/>
    <w:rsid w:val="009566F0"/>
    <w:rsid w:val="00963E2B"/>
    <w:rsid w:val="00967A4D"/>
    <w:rsid w:val="00991000"/>
    <w:rsid w:val="009E1917"/>
    <w:rsid w:val="00A641CF"/>
    <w:rsid w:val="00B25435"/>
    <w:rsid w:val="00B71EE4"/>
    <w:rsid w:val="00B94536"/>
    <w:rsid w:val="00C50781"/>
    <w:rsid w:val="00C7333E"/>
    <w:rsid w:val="00C77146"/>
    <w:rsid w:val="00CB2AAD"/>
    <w:rsid w:val="00CE639E"/>
    <w:rsid w:val="00D049C8"/>
    <w:rsid w:val="00DD340D"/>
    <w:rsid w:val="00E14075"/>
    <w:rsid w:val="00E413A9"/>
    <w:rsid w:val="00F00382"/>
    <w:rsid w:val="00F50AAF"/>
    <w:rsid w:val="00F814B6"/>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37C2C007614C60AD89EA5877EC3307"/>
        <w:category>
          <w:name w:val="General"/>
          <w:gallery w:val="placeholder"/>
        </w:category>
        <w:types>
          <w:type w:val="bbPlcHdr"/>
        </w:types>
        <w:behaviors>
          <w:behavior w:val="content"/>
        </w:behaviors>
        <w:guid w:val="{A9F62136-617B-4259-89DB-B4A9A3DE853C}"/>
      </w:docPartPr>
      <w:docPartBody>
        <w:p w:rsidR="008036C1" w:rsidRDefault="008036C1" w:rsidP="008036C1">
          <w:pPr>
            <w:pStyle w:val="E837C2C007614C60AD89EA5877EC3307"/>
          </w:pPr>
          <w:r w:rsidRPr="00D049C8">
            <w:rPr>
              <w:rStyle w:val="PlaceholderText"/>
              <w:i/>
            </w:rPr>
            <w:t>Click here to enter text</w:t>
          </w:r>
          <w:r w:rsidRPr="004E1E33">
            <w:rPr>
              <w:rStyle w:val="PlaceholderText"/>
            </w:rPr>
            <w:t>.</w:t>
          </w:r>
        </w:p>
      </w:docPartBody>
    </w:docPart>
    <w:docPart>
      <w:docPartPr>
        <w:name w:val="6020ADC4924E41148EFBB2095E7A1DD2"/>
        <w:category>
          <w:name w:val="General"/>
          <w:gallery w:val="placeholder"/>
        </w:category>
        <w:types>
          <w:type w:val="bbPlcHdr"/>
        </w:types>
        <w:behaviors>
          <w:behavior w:val="content"/>
        </w:behaviors>
        <w:guid w:val="{D2B066AA-C73F-4188-A131-B41387BF3BAD}"/>
      </w:docPartPr>
      <w:docPartBody>
        <w:p w:rsidR="008036C1" w:rsidRDefault="008036C1" w:rsidP="008036C1">
          <w:pPr>
            <w:pStyle w:val="6020ADC4924E41148EFBB2095E7A1DD2"/>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515D6E"/>
    <w:rsid w:val="00526380"/>
    <w:rsid w:val="008036C1"/>
    <w:rsid w:val="00CE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6C1"/>
    <w:rPr>
      <w:color w:val="808080"/>
    </w:rPr>
  </w:style>
  <w:style w:type="paragraph" w:customStyle="1" w:styleId="E837C2C007614C60AD89EA5877EC3307">
    <w:name w:val="E837C2C007614C60AD89EA5877EC3307"/>
    <w:rsid w:val="008036C1"/>
    <w:pPr>
      <w:spacing w:after="0" w:line="240" w:lineRule="auto"/>
    </w:pPr>
    <w:rPr>
      <w:rFonts w:ascii="Times New Roman" w:eastAsia="Calibri" w:hAnsi="Times New Roman" w:cs="Times New Roman"/>
      <w:sz w:val="24"/>
      <w:szCs w:val="24"/>
    </w:rPr>
  </w:style>
  <w:style w:type="paragraph" w:customStyle="1" w:styleId="6020ADC4924E41148EFBB2095E7A1DD2">
    <w:name w:val="6020ADC4924E41148EFBB2095E7A1DD2"/>
    <w:rsid w:val="008036C1"/>
    <w:pPr>
      <w:spacing w:after="0" w:line="240" w:lineRule="auto"/>
    </w:pPr>
    <w:rPr>
      <w:rFonts w:ascii="Times New Roman" w:eastAsia="Calibr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6C1"/>
    <w:rPr>
      <w:color w:val="808080"/>
    </w:rPr>
  </w:style>
  <w:style w:type="paragraph" w:customStyle="1" w:styleId="E837C2C007614C60AD89EA5877EC3307">
    <w:name w:val="E837C2C007614C60AD89EA5877EC3307"/>
    <w:rsid w:val="008036C1"/>
    <w:pPr>
      <w:spacing w:after="0" w:line="240" w:lineRule="auto"/>
    </w:pPr>
    <w:rPr>
      <w:rFonts w:ascii="Times New Roman" w:eastAsia="Calibri" w:hAnsi="Times New Roman" w:cs="Times New Roman"/>
      <w:sz w:val="24"/>
      <w:szCs w:val="24"/>
    </w:rPr>
  </w:style>
  <w:style w:type="paragraph" w:customStyle="1" w:styleId="6020ADC4924E41148EFBB2095E7A1DD2">
    <w:name w:val="6020ADC4924E41148EFBB2095E7A1DD2"/>
    <w:rsid w:val="008036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4A09D1-73E5-4A7F-BB1A-5970AC68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5241</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Leslie Gibo</cp:lastModifiedBy>
  <cp:revision>11</cp:revision>
  <cp:lastPrinted>2014-11-18T20:07:00Z</cp:lastPrinted>
  <dcterms:created xsi:type="dcterms:W3CDTF">2014-11-05T20:49:00Z</dcterms:created>
  <dcterms:modified xsi:type="dcterms:W3CDTF">2014-11-20T21:48:00Z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