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bookmarkStart w:id="0" w:name="_GoBack" w:colFirst="0" w:colLast="0"/>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Rocky Mountain Chapter and Piedmont Chapter</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CH6046 and CH4054</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Denver, CO and Winston-Salem, NC</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Medium (101 - 349)</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xml:space="preserve">Yvonne </w:t>
            </w:r>
            <w:proofErr w:type="spellStart"/>
            <w:r>
              <w:rPr>
                <w:rFonts w:ascii="Tahoma" w:hAnsi="Tahoma" w:cs="Tahoma"/>
                <w:sz w:val="18"/>
                <w:szCs w:val="18"/>
              </w:rPr>
              <w:t>Bogard</w:t>
            </w:r>
            <w:proofErr w:type="spellEnd"/>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hyperlink r:id="rId4" w:history="1">
              <w:r>
                <w:rPr>
                  <w:rStyle w:val="Hyperlink"/>
                  <w:rFonts w:ascii="Tahoma" w:hAnsi="Tahoma" w:cs="Tahoma"/>
                  <w:sz w:val="18"/>
                  <w:szCs w:val="18"/>
                </w:rPr>
                <w:t>ybogard@regis.edu</w:t>
              </w:r>
            </w:hyperlink>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(303) - 359 - 3454</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VP Virtual Programs, &amp; VP CPLP/Virtual Study Group Leader/Coach</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hyperlink r:id="rId5" w:history="1">
              <w:r>
                <w:rPr>
                  <w:rStyle w:val="Hyperlink"/>
                  <w:rFonts w:ascii="Tahoma" w:hAnsi="Tahoma" w:cs="Tahoma"/>
                  <w:sz w:val="18"/>
                  <w:szCs w:val="18"/>
                </w:rPr>
                <w:t>http://www.atdrmc.org</w:t>
              </w:r>
            </w:hyperlink>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Creating a Sustainable CPLP Virtual Study Group</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xml:space="preserve">Rocky Mountain and Piedmont chapters began their joint CPLP partnership as an outcome of the 2014 ALC Mentoring initiative. As a result of the mentoring partnership both chapters worked together to establish a sustainable CPLP joint virtual study group for 2015. </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The joint efforts between Rocky Mountain and Piedmont Chapters provides a virtual solution for those interested in pursuing the CPLP certification.</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Rocky Mountain Chapter - Developing Leaders in Learning and Organizational Performance.</w:t>
            </w:r>
            <w:r>
              <w:rPr>
                <w:rFonts w:ascii="Tahoma" w:hAnsi="Tahoma" w:cs="Tahoma"/>
                <w:sz w:val="18"/>
                <w:szCs w:val="18"/>
              </w:rPr>
              <w:br/>
            </w:r>
            <w:r>
              <w:rPr>
                <w:rFonts w:ascii="Tahoma" w:hAnsi="Tahoma" w:cs="Tahoma"/>
                <w:sz w:val="18"/>
                <w:szCs w:val="18"/>
              </w:rPr>
              <w:br/>
              <w:t>Piedmont Chapter - The professional association of leaders in the training and development industry for the Piedmont Triad region of North Carolina, we are your go-to for training.</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The joint efforts between Rocky Mountain and Piedmont Chapters align with each chapter's mission by providing a virtual CPLP Study Group as a chapter member benefit (free) and to reach in local and national communities to further the advancement of the profession through CPLP.</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Each chapter is reaching out to their virtual community, regardless of location (nationally), to significantly foster talent development and for professionalizing the industry through promoting the Certified Professional in Learning and Performance CPLP™.</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Chapters members (free), and open to public ($35), regardless of location. The first cohort had 12 participants though two dropped out. Many of the cohort want to continue to study amongst themselves and/or join in the next cohort as they determine their 2016 testing windows.</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Each chapter is establishing a CPLP Scholarship fund for 2016. ATD RMC's board has approved $500 for calendar year 2016.</w:t>
            </w:r>
            <w:r>
              <w:rPr>
                <w:rFonts w:ascii="Tahoma" w:hAnsi="Tahoma" w:cs="Tahoma"/>
                <w:sz w:val="18"/>
                <w:szCs w:val="18"/>
              </w:rPr>
              <w:br/>
            </w:r>
            <w:r>
              <w:rPr>
                <w:rFonts w:ascii="Tahoma" w:hAnsi="Tahoma" w:cs="Tahoma"/>
                <w:sz w:val="18"/>
                <w:szCs w:val="18"/>
              </w:rPr>
              <w:br/>
              <w:t xml:space="preserve">Co-leaders are 2014 CPLPs and found their virtual study groups to be extremely beneficial during their journey for the CPLP credential. They wanted to give back to the community and gain </w:t>
            </w:r>
            <w:r>
              <w:rPr>
                <w:rFonts w:ascii="Tahoma" w:hAnsi="Tahoma" w:cs="Tahoma"/>
                <w:sz w:val="18"/>
                <w:szCs w:val="18"/>
              </w:rPr>
              <w:lastRenderedPageBreak/>
              <w:t xml:space="preserve">personal satisfaction in knowing that the study group would support others pursuing their CPLP credential. Many, many </w:t>
            </w:r>
            <w:proofErr w:type="gramStart"/>
            <w:r>
              <w:rPr>
                <w:rFonts w:ascii="Tahoma" w:hAnsi="Tahoma" w:cs="Tahoma"/>
                <w:sz w:val="18"/>
                <w:szCs w:val="18"/>
              </w:rPr>
              <w:t>volunteers</w:t>
            </w:r>
            <w:proofErr w:type="gramEnd"/>
            <w:r>
              <w:rPr>
                <w:rFonts w:ascii="Tahoma" w:hAnsi="Tahoma" w:cs="Tahoma"/>
                <w:sz w:val="18"/>
                <w:szCs w:val="18"/>
              </w:rPr>
              <w:t xml:space="preserve"> hours were volunteered by the co-leaders.</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xml:space="preserve">A CPLP Study Group Model was developed and executed using the </w:t>
            </w:r>
            <w:proofErr w:type="spellStart"/>
            <w:r>
              <w:rPr>
                <w:rFonts w:ascii="Tahoma" w:hAnsi="Tahoma" w:cs="Tahoma"/>
                <w:sz w:val="18"/>
                <w:szCs w:val="18"/>
              </w:rPr>
              <w:t>teachback</w:t>
            </w:r>
            <w:proofErr w:type="spellEnd"/>
            <w:r>
              <w:rPr>
                <w:rFonts w:ascii="Tahoma" w:hAnsi="Tahoma" w:cs="Tahoma"/>
                <w:sz w:val="18"/>
                <w:szCs w:val="18"/>
              </w:rPr>
              <w:t xml:space="preserve"> method that has proven to be so effective for many who successfully pass the Knowledge Exam on the first attempt. The co-leaders also provide an overview session and one-on-one consulting for the Work Product for those in the study group cohort. They also have plans to support Recertification process as they move forward into 2016.</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There were six non-members at $35 each for a total of $210 split evenly between the two chapters. Participants were extremely satisfied with the CPLP study group model. Many chapters around the USA are becoming familiar with this joint study group and are sending participants to join. For example, both Valley of the Sun and Chicagoland sent one participant each.</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xml:space="preserve">Create an infrastructure for a Special Interest Group (SIG), determine a study group model that works for you, </w:t>
            </w:r>
            <w:proofErr w:type="gramStart"/>
            <w:r>
              <w:rPr>
                <w:rFonts w:ascii="Tahoma" w:hAnsi="Tahoma" w:cs="Tahoma"/>
                <w:sz w:val="18"/>
                <w:szCs w:val="18"/>
              </w:rPr>
              <w:t>draw</w:t>
            </w:r>
            <w:proofErr w:type="gramEnd"/>
            <w:r>
              <w:rPr>
                <w:rFonts w:ascii="Tahoma" w:hAnsi="Tahoma" w:cs="Tahoma"/>
                <w:sz w:val="18"/>
                <w:szCs w:val="18"/>
              </w:rPr>
              <w:t xml:space="preserve"> from past successes of other chapters such as Central New York Chapter since they were awarded the 2015 Chapter Excellence Award for "Excellence in Advancing the Profession Through CPLP." Contact us for more information. We want to share and support you.</w:t>
            </w:r>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xml:space="preserve">Both local chapter boards approved this joint effort and created new board positions to support the ongoing needs of their members and community-at-large. A job description was created and approved by the board, scholarship funds made available for 2016 which were approved by the board, NAC, Regional Chapter Relations Manager, ATD Certification Institute, ATD Learning System, CPLP Handbook, Chapter Administrators, Website technicians, Central New York Chapter CEA submission, </w:t>
            </w:r>
          </w:p>
        </w:tc>
      </w:tr>
      <w:tr w:rsidR="00625BF9" w:rsidTr="00625BF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Creating a Sustainable CPLP Study Group-handout.pptx</w:t>
              </w:r>
            </w:hyperlink>
          </w:p>
        </w:tc>
      </w:tr>
      <w:tr w:rsidR="00625BF9" w:rsidTr="00625BF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25BF9" w:rsidRDefault="00625BF9">
            <w:pPr>
              <w:rPr>
                <w:rFonts w:ascii="Tahoma" w:hAnsi="Tahoma" w:cs="Tahoma"/>
                <w:sz w:val="18"/>
                <w:szCs w:val="18"/>
              </w:rPr>
            </w:pPr>
            <w:r>
              <w:rPr>
                <w:rFonts w:ascii="Tahoma" w:hAnsi="Tahoma" w:cs="Tahoma"/>
                <w:sz w:val="18"/>
                <w:szCs w:val="18"/>
              </w:rPr>
              <w:t>Saw or heard of SOS from another Chapter Leader</w:t>
            </w:r>
          </w:p>
        </w:tc>
      </w:tr>
      <w:bookmarkEnd w:id="0"/>
    </w:tbl>
    <w:p w:rsidR="003C0182" w:rsidRDefault="003C0182"/>
    <w:sectPr w:rsidR="003C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F9"/>
    <w:rsid w:val="003C0182"/>
    <w:rsid w:val="0062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A17E-7250-4DF2-84EA-012AA357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BF9"/>
    <w:rPr>
      <w:color w:val="0000FF"/>
      <w:u w:val="single"/>
    </w:rPr>
  </w:style>
  <w:style w:type="character" w:styleId="Strong">
    <w:name w:val="Strong"/>
    <w:basedOn w:val="DefaultParagraphFont"/>
    <w:uiPriority w:val="22"/>
    <w:qFormat/>
    <w:rsid w:val="00625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td.org/download.php?q=Zm9ybV9pZD0xMSZpZD04MS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www.atdrmc.org" TargetMode="External"/><Relationship Id="rId4" Type="http://schemas.openxmlformats.org/officeDocument/2006/relationships/hyperlink" Target="mailto:ybogard@regi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2015-09-14T16:45:00Z</dcterms:created>
  <dcterms:modified xsi:type="dcterms:W3CDTF">2015-09-14T16:47:00Z</dcterms:modified>
</cp:coreProperties>
</file>