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4331F" w14:textId="15CFEF13" w:rsidR="00FD2294" w:rsidRPr="000F3D77" w:rsidRDefault="00FD2294">
      <w:pPr>
        <w:rPr>
          <w:rFonts w:ascii="Aptos" w:hAnsi="Aptos"/>
          <w:b/>
          <w:bCs/>
          <w:color w:val="85BF42"/>
          <w:sz w:val="28"/>
          <w:szCs w:val="28"/>
          <w:u w:val="single"/>
        </w:rPr>
      </w:pPr>
      <w:r w:rsidRPr="000F3D77">
        <w:rPr>
          <w:rFonts w:ascii="Aptos" w:hAnsi="Aptos"/>
          <w:b/>
          <w:bCs/>
          <w:color w:val="85BF42"/>
          <w:sz w:val="28"/>
          <w:szCs w:val="28"/>
          <w:u w:val="single"/>
        </w:rPr>
        <w:t>Links:</w:t>
      </w:r>
    </w:p>
    <w:p w14:paraId="45033DF7" w14:textId="77777777" w:rsidR="008D6D71" w:rsidRDefault="008D6D71" w:rsidP="00565AAB">
      <w:pPr>
        <w:pStyle w:val="ListParagraph"/>
        <w:numPr>
          <w:ilvl w:val="0"/>
          <w:numId w:val="9"/>
        </w:numPr>
        <w:spacing w:before="60" w:after="60"/>
        <w:rPr>
          <w:rFonts w:ascii="Aptos" w:hAnsi="Aptos"/>
        </w:rPr>
      </w:pPr>
      <w:r w:rsidRPr="00565AAB">
        <w:rPr>
          <w:rFonts w:ascii="Aptos" w:hAnsi="Aptos"/>
        </w:rPr>
        <w:t xml:space="preserve">CARE Foundational Element Matrix - </w:t>
      </w:r>
      <w:hyperlink r:id="rId7" w:history="1">
        <w:r w:rsidRPr="00593FAE">
          <w:rPr>
            <w:rStyle w:val="Hyperlink"/>
            <w:rFonts w:ascii="Aptos" w:hAnsi="Aptos"/>
          </w:rPr>
          <w:t>https://assets.td.org/m/48331ee74d3de14d/original/CHAP-CARE-Resource-CARE-Element-Matrix-Foundational-JL-10-29-24-PDF.pdf</w:t>
        </w:r>
      </w:hyperlink>
    </w:p>
    <w:p w14:paraId="286D0B24" w14:textId="77777777" w:rsidR="008D6D71" w:rsidRDefault="008D6D71" w:rsidP="00E86881">
      <w:pPr>
        <w:pStyle w:val="ListParagraph"/>
        <w:numPr>
          <w:ilvl w:val="0"/>
          <w:numId w:val="9"/>
        </w:numPr>
        <w:spacing w:before="60" w:after="60"/>
        <w:rPr>
          <w:rFonts w:ascii="Aptos" w:hAnsi="Aptos"/>
        </w:rPr>
      </w:pPr>
      <w:r w:rsidRPr="00E86881">
        <w:rPr>
          <w:rFonts w:ascii="Aptos" w:hAnsi="Aptos"/>
        </w:rPr>
        <w:t xml:space="preserve">CARE </w:t>
      </w:r>
      <w:proofErr w:type="spellStart"/>
      <w:r w:rsidRPr="00E86881">
        <w:rPr>
          <w:rFonts w:ascii="Aptos" w:hAnsi="Aptos"/>
        </w:rPr>
        <w:t>Quicklist</w:t>
      </w:r>
      <w:proofErr w:type="spellEnd"/>
      <w:r w:rsidRPr="00E86881">
        <w:rPr>
          <w:rFonts w:ascii="Aptos" w:hAnsi="Aptos"/>
        </w:rPr>
        <w:t xml:space="preserve"> PDF - </w:t>
      </w:r>
      <w:hyperlink r:id="rId8" w:history="1">
        <w:r w:rsidRPr="00EB2360">
          <w:rPr>
            <w:rStyle w:val="Hyperlink"/>
            <w:rFonts w:ascii="Aptos" w:hAnsi="Aptos"/>
          </w:rPr>
          <w:t>https://assets.td.org/m/4840204375ed03ad/original/CHAP-CARE-Quick-List-PDF.pdf</w:t>
        </w:r>
      </w:hyperlink>
    </w:p>
    <w:p w14:paraId="7A5138D2" w14:textId="77777777" w:rsidR="008D6D71" w:rsidRDefault="008D6D71" w:rsidP="00565AAB">
      <w:pPr>
        <w:pStyle w:val="ListParagraph"/>
        <w:numPr>
          <w:ilvl w:val="0"/>
          <w:numId w:val="9"/>
        </w:numPr>
        <w:spacing w:before="60" w:after="60"/>
        <w:rPr>
          <w:rFonts w:ascii="Aptos" w:hAnsi="Aptos"/>
        </w:rPr>
      </w:pPr>
      <w:r w:rsidRPr="00565AAB">
        <w:rPr>
          <w:rFonts w:ascii="Aptos" w:hAnsi="Aptos"/>
        </w:rPr>
        <w:t xml:space="preserve">CARE Resources – </w:t>
      </w:r>
      <w:hyperlink r:id="rId9" w:history="1">
        <w:r w:rsidRPr="00593FAE">
          <w:rPr>
            <w:rStyle w:val="Hyperlink"/>
            <w:rFonts w:ascii="Aptos" w:hAnsi="Aptos"/>
          </w:rPr>
          <w:t>https://www.td.org/chapters/clc/care</w:t>
        </w:r>
      </w:hyperlink>
    </w:p>
    <w:p w14:paraId="18FDBAD7" w14:textId="71E327D5" w:rsidR="008D6D71" w:rsidRDefault="008D6D71" w:rsidP="00565AAB">
      <w:pPr>
        <w:pStyle w:val="ListParagraph"/>
        <w:numPr>
          <w:ilvl w:val="0"/>
          <w:numId w:val="9"/>
        </w:numPr>
        <w:spacing w:before="60" w:after="60"/>
        <w:rPr>
          <w:rFonts w:ascii="Aptos" w:hAnsi="Aptos"/>
        </w:rPr>
      </w:pPr>
      <w:r w:rsidRPr="00565AAB">
        <w:rPr>
          <w:rFonts w:ascii="Aptos" w:hAnsi="Aptos"/>
        </w:rPr>
        <w:t xml:space="preserve">Chapter Toolkits - </w:t>
      </w:r>
      <w:hyperlink r:id="rId10" w:history="1">
        <w:r w:rsidRPr="00593FAE">
          <w:rPr>
            <w:rStyle w:val="Hyperlink"/>
            <w:rFonts w:ascii="Aptos" w:hAnsi="Aptos"/>
          </w:rPr>
          <w:t>https://www.td.org/chapters/clc/toolkits</w:t>
        </w:r>
      </w:hyperlink>
    </w:p>
    <w:p w14:paraId="58F588F8" w14:textId="77777777" w:rsidR="008D6D71" w:rsidRDefault="008D6D71" w:rsidP="00565AAB">
      <w:pPr>
        <w:pStyle w:val="ListParagraph"/>
        <w:numPr>
          <w:ilvl w:val="0"/>
          <w:numId w:val="9"/>
        </w:numPr>
        <w:spacing w:before="60" w:after="60"/>
        <w:rPr>
          <w:rFonts w:ascii="Aptos" w:hAnsi="Aptos"/>
        </w:rPr>
      </w:pPr>
      <w:r w:rsidRPr="00565AAB">
        <w:rPr>
          <w:rFonts w:ascii="Aptos" w:hAnsi="Aptos"/>
        </w:rPr>
        <w:t xml:space="preserve">Chapter Webinar Recordings - </w:t>
      </w:r>
      <w:hyperlink r:id="rId11" w:history="1">
        <w:r w:rsidRPr="00593FAE">
          <w:rPr>
            <w:rStyle w:val="Hyperlink"/>
            <w:rFonts w:ascii="Aptos" w:hAnsi="Aptos"/>
          </w:rPr>
          <w:t>https://www.td.org/chapters/clc/atd-chapter-webinars</w:t>
        </w:r>
      </w:hyperlink>
    </w:p>
    <w:p w14:paraId="5E947B24" w14:textId="77777777" w:rsidR="008D6D71" w:rsidRPr="00E86881" w:rsidRDefault="008D6D71" w:rsidP="00565AAB">
      <w:pPr>
        <w:pStyle w:val="ListParagraph"/>
        <w:numPr>
          <w:ilvl w:val="0"/>
          <w:numId w:val="9"/>
        </w:numPr>
        <w:spacing w:before="60" w:after="60"/>
        <w:rPr>
          <w:rStyle w:val="Hyperlink"/>
          <w:rFonts w:ascii="Aptos" w:hAnsi="Aptos"/>
          <w:color w:val="auto"/>
          <w:u w:val="none"/>
        </w:rPr>
      </w:pPr>
      <w:r w:rsidRPr="00565AAB">
        <w:rPr>
          <w:rFonts w:ascii="Aptos" w:hAnsi="Aptos"/>
        </w:rPr>
        <w:t xml:space="preserve">CLC - </w:t>
      </w:r>
      <w:hyperlink r:id="rId12" w:history="1">
        <w:r w:rsidRPr="00593FAE">
          <w:rPr>
            <w:rStyle w:val="Hyperlink"/>
            <w:rFonts w:ascii="Aptos" w:hAnsi="Aptos"/>
          </w:rPr>
          <w:t>https://www.td.org/chapters/clc</w:t>
        </w:r>
      </w:hyperlink>
    </w:p>
    <w:p w14:paraId="5033B655" w14:textId="77777777" w:rsidR="008D6D71" w:rsidRDefault="008D6D71" w:rsidP="00E86881">
      <w:pPr>
        <w:pStyle w:val="ListParagraph"/>
        <w:numPr>
          <w:ilvl w:val="0"/>
          <w:numId w:val="9"/>
        </w:numPr>
        <w:spacing w:before="60" w:after="60"/>
        <w:rPr>
          <w:rFonts w:ascii="Aptos" w:hAnsi="Aptos"/>
        </w:rPr>
      </w:pPr>
      <w:r w:rsidRPr="00E86881">
        <w:rPr>
          <w:rFonts w:ascii="Aptos" w:hAnsi="Aptos"/>
        </w:rPr>
        <w:t xml:space="preserve">DEI Toolkit - </w:t>
      </w:r>
      <w:hyperlink r:id="rId13" w:history="1">
        <w:r w:rsidRPr="00EB2360">
          <w:rPr>
            <w:rStyle w:val="Hyperlink"/>
            <w:rFonts w:ascii="Aptos" w:hAnsi="Aptos"/>
          </w:rPr>
          <w:t>https://assets.td.org/m/1677cbfadfca576b/original/CHAP-DEI-Toolkit-Sept-2024.pdf</w:t>
        </w:r>
      </w:hyperlink>
    </w:p>
    <w:p w14:paraId="6AE6A86E" w14:textId="77777777" w:rsidR="008D6D71" w:rsidRPr="00E86881" w:rsidRDefault="008D6D71" w:rsidP="00E86881">
      <w:pPr>
        <w:pStyle w:val="ListParagraph"/>
        <w:numPr>
          <w:ilvl w:val="0"/>
          <w:numId w:val="9"/>
        </w:numPr>
        <w:spacing w:before="60" w:after="60"/>
        <w:rPr>
          <w:rFonts w:ascii="Aptos" w:hAnsi="Aptos"/>
        </w:rPr>
      </w:pPr>
      <w:r w:rsidRPr="00E86881">
        <w:rPr>
          <w:rFonts w:ascii="Aptos" w:hAnsi="Aptos"/>
        </w:rPr>
        <w:t>DEIB Onboarding Webinar Registration - Nov 6 at 2pm ET - https://td-org.zoom.us/meeting/register/tZ0kcO2spzspHtEHc-e4zbf7dbOPh1K3rhN8#/registration</w:t>
      </w:r>
    </w:p>
    <w:p w14:paraId="2DD86931" w14:textId="77777777" w:rsidR="008D6D71" w:rsidRDefault="008D6D71" w:rsidP="00565AAB">
      <w:pPr>
        <w:pStyle w:val="ListParagraph"/>
        <w:numPr>
          <w:ilvl w:val="0"/>
          <w:numId w:val="9"/>
        </w:numPr>
        <w:spacing w:before="60" w:after="60"/>
        <w:rPr>
          <w:rFonts w:ascii="Aptos" w:hAnsi="Aptos"/>
        </w:rPr>
      </w:pPr>
      <w:hyperlink r:id="rId14" w:history="1">
        <w:r w:rsidRPr="00593FAE">
          <w:rPr>
            <w:rStyle w:val="Hyperlink"/>
            <w:rFonts w:ascii="Aptos" w:hAnsi="Aptos"/>
          </w:rPr>
          <w:t>https://www.td.org/content/video/leader-connection-hour-easy-quick-programming-ideas-to-engage-your-members</w:t>
        </w:r>
      </w:hyperlink>
    </w:p>
    <w:p w14:paraId="62483F8F" w14:textId="77777777" w:rsidR="008D6D71" w:rsidRPr="00E86881" w:rsidRDefault="008D6D71" w:rsidP="00806FF4">
      <w:pPr>
        <w:pStyle w:val="ListParagraph"/>
        <w:numPr>
          <w:ilvl w:val="0"/>
          <w:numId w:val="9"/>
        </w:numPr>
        <w:spacing w:before="60" w:after="60"/>
        <w:rPr>
          <w:rFonts w:ascii="Aptos" w:hAnsi="Aptos"/>
        </w:rPr>
      </w:pPr>
      <w:r w:rsidRPr="00E86881">
        <w:rPr>
          <w:rFonts w:ascii="Aptos" w:hAnsi="Aptos"/>
        </w:rPr>
        <w:t>Introvert friendly activities</w:t>
      </w:r>
      <w:r>
        <w:rPr>
          <w:rFonts w:ascii="Aptos" w:hAnsi="Aptos"/>
        </w:rPr>
        <w:t xml:space="preserve"> (see end of doc)</w:t>
      </w:r>
    </w:p>
    <w:p w14:paraId="08BB4B16" w14:textId="77777777" w:rsidR="008D6D71" w:rsidRDefault="008D6D71" w:rsidP="00E86881">
      <w:pPr>
        <w:pStyle w:val="ListParagraph"/>
        <w:numPr>
          <w:ilvl w:val="0"/>
          <w:numId w:val="9"/>
        </w:numPr>
        <w:spacing w:before="60" w:after="60"/>
        <w:rPr>
          <w:rFonts w:ascii="Aptos" w:hAnsi="Aptos"/>
        </w:rPr>
      </w:pPr>
      <w:r w:rsidRPr="00E86881">
        <w:rPr>
          <w:rFonts w:ascii="Aptos" w:hAnsi="Aptos"/>
        </w:rPr>
        <w:t xml:space="preserve">LinkedIn Group: </w:t>
      </w:r>
      <w:hyperlink r:id="rId15" w:history="1">
        <w:r w:rsidRPr="00EB2360">
          <w:rPr>
            <w:rStyle w:val="Hyperlink"/>
            <w:rFonts w:ascii="Aptos" w:hAnsi="Aptos"/>
          </w:rPr>
          <w:t>https://www.linkedin.com/groups/82167/</w:t>
        </w:r>
      </w:hyperlink>
    </w:p>
    <w:p w14:paraId="143C4151" w14:textId="77777777" w:rsidR="008D6D71" w:rsidRDefault="008D6D71" w:rsidP="00E86881">
      <w:pPr>
        <w:pStyle w:val="ListParagraph"/>
        <w:numPr>
          <w:ilvl w:val="0"/>
          <w:numId w:val="9"/>
        </w:numPr>
        <w:spacing w:before="60" w:after="60"/>
        <w:rPr>
          <w:rFonts w:ascii="Aptos" w:hAnsi="Aptos"/>
        </w:rPr>
      </w:pPr>
      <w:r w:rsidRPr="00E86881">
        <w:rPr>
          <w:rFonts w:ascii="Aptos" w:hAnsi="Aptos"/>
        </w:rPr>
        <w:t xml:space="preserve">Membership Survey Job Aid - </w:t>
      </w:r>
      <w:hyperlink r:id="rId16" w:history="1">
        <w:r w:rsidRPr="00EB2360">
          <w:rPr>
            <w:rStyle w:val="Hyperlink"/>
            <w:rFonts w:ascii="Aptos" w:hAnsi="Aptos"/>
          </w:rPr>
          <w:t>https://assets.td.org/m/67d53bf068d85a38/original/CHAP-CLC-Annual-Membership-Survey-Template-Job-Aid.pdf</w:t>
        </w:r>
      </w:hyperlink>
    </w:p>
    <w:p w14:paraId="66A28E59" w14:textId="77777777" w:rsidR="008D6D71" w:rsidRDefault="008D6D71" w:rsidP="005B352B">
      <w:pPr>
        <w:pStyle w:val="ListParagraph"/>
        <w:numPr>
          <w:ilvl w:val="0"/>
          <w:numId w:val="9"/>
        </w:numPr>
        <w:spacing w:before="60" w:after="60"/>
        <w:rPr>
          <w:rFonts w:ascii="Aptos" w:hAnsi="Aptos"/>
        </w:rPr>
      </w:pPr>
      <w:r w:rsidRPr="00565AAB">
        <w:rPr>
          <w:rFonts w:ascii="Aptos" w:hAnsi="Aptos"/>
        </w:rPr>
        <w:t xml:space="preserve">National Advisors for Chapters (NAC) - </w:t>
      </w:r>
      <w:hyperlink r:id="rId17" w:history="1">
        <w:r w:rsidRPr="00593FAE">
          <w:rPr>
            <w:rStyle w:val="Hyperlink"/>
            <w:rFonts w:ascii="Aptos" w:hAnsi="Aptos"/>
          </w:rPr>
          <w:t>https://www.td.org/chapters/clc/nac</w:t>
        </w:r>
      </w:hyperlink>
    </w:p>
    <w:p w14:paraId="053BE8F1" w14:textId="640A3DEF" w:rsidR="008D6D71" w:rsidRDefault="008D6D71" w:rsidP="00E86881">
      <w:pPr>
        <w:pStyle w:val="ListParagraph"/>
        <w:numPr>
          <w:ilvl w:val="0"/>
          <w:numId w:val="9"/>
        </w:numPr>
        <w:spacing w:before="60" w:after="60"/>
        <w:rPr>
          <w:rFonts w:ascii="Aptos" w:hAnsi="Aptos"/>
        </w:rPr>
      </w:pPr>
      <w:r w:rsidRPr="00565AAB">
        <w:rPr>
          <w:rFonts w:ascii="Aptos" w:hAnsi="Aptos"/>
        </w:rPr>
        <w:t xml:space="preserve">SOS – </w:t>
      </w:r>
      <w:r>
        <w:rPr>
          <w:rFonts w:ascii="Aptos" w:hAnsi="Aptos"/>
        </w:rPr>
        <w:t xml:space="preserve">Membership Specific - </w:t>
      </w:r>
      <w:hyperlink r:id="rId18" w:history="1">
        <w:r w:rsidRPr="00EB2360">
          <w:rPr>
            <w:rStyle w:val="Hyperlink"/>
            <w:rFonts w:ascii="Aptos" w:hAnsi="Aptos"/>
          </w:rPr>
          <w:t>https://www.td.org/chapters/clc/sos/membership</w:t>
        </w:r>
      </w:hyperlink>
    </w:p>
    <w:p w14:paraId="66641BA6" w14:textId="77777777" w:rsidR="008D6D71" w:rsidRDefault="008D6D71" w:rsidP="00565AAB">
      <w:pPr>
        <w:pStyle w:val="ListParagraph"/>
        <w:numPr>
          <w:ilvl w:val="0"/>
          <w:numId w:val="9"/>
        </w:numPr>
        <w:spacing w:before="60" w:after="60"/>
        <w:rPr>
          <w:rFonts w:ascii="Aptos" w:hAnsi="Aptos"/>
        </w:rPr>
      </w:pPr>
      <w:r w:rsidRPr="00565AAB">
        <w:rPr>
          <w:rFonts w:ascii="Aptos" w:hAnsi="Aptos"/>
        </w:rPr>
        <w:t xml:space="preserve">SOS site - </w:t>
      </w:r>
      <w:hyperlink r:id="rId19" w:history="1">
        <w:r w:rsidRPr="00593FAE">
          <w:rPr>
            <w:rStyle w:val="Hyperlink"/>
            <w:rFonts w:ascii="Aptos" w:hAnsi="Aptos"/>
          </w:rPr>
          <w:t>https://www.td.org/chapters/clc/sos</w:t>
        </w:r>
      </w:hyperlink>
    </w:p>
    <w:p w14:paraId="29858EB1" w14:textId="77777777" w:rsidR="008D6D71" w:rsidRDefault="008D6D71" w:rsidP="00565AAB">
      <w:pPr>
        <w:pStyle w:val="ListParagraph"/>
        <w:numPr>
          <w:ilvl w:val="0"/>
          <w:numId w:val="9"/>
        </w:numPr>
        <w:spacing w:before="60" w:after="60"/>
        <w:rPr>
          <w:rFonts w:ascii="Aptos" w:hAnsi="Aptos"/>
        </w:rPr>
      </w:pPr>
      <w:r w:rsidRPr="00565AAB">
        <w:rPr>
          <w:rFonts w:ascii="Aptos" w:hAnsi="Aptos"/>
        </w:rPr>
        <w:t xml:space="preserve">Webinar recordings - </w:t>
      </w:r>
      <w:hyperlink r:id="rId20" w:history="1">
        <w:r w:rsidRPr="00593FAE">
          <w:rPr>
            <w:rStyle w:val="Hyperlink"/>
            <w:rFonts w:ascii="Aptos" w:hAnsi="Aptos"/>
          </w:rPr>
          <w:t>https://www.td.org/chapters/clc/atd-chapter-webinars</w:t>
        </w:r>
      </w:hyperlink>
    </w:p>
    <w:p w14:paraId="03BFD88C" w14:textId="77777777" w:rsidR="008D6D71" w:rsidRDefault="008D6D71" w:rsidP="00806FF4">
      <w:pPr>
        <w:pStyle w:val="ListParagraph"/>
        <w:numPr>
          <w:ilvl w:val="0"/>
          <w:numId w:val="9"/>
        </w:numPr>
        <w:spacing w:before="60" w:after="60"/>
        <w:rPr>
          <w:rFonts w:ascii="Aptos" w:hAnsi="Aptos"/>
        </w:rPr>
      </w:pPr>
      <w:r w:rsidRPr="00E86881">
        <w:rPr>
          <w:rFonts w:ascii="Aptos" w:hAnsi="Aptos"/>
        </w:rPr>
        <w:t xml:space="preserve">Wild Apricot Help - </w:t>
      </w:r>
      <w:hyperlink r:id="rId21" w:history="1">
        <w:r w:rsidRPr="00EB2360">
          <w:rPr>
            <w:rStyle w:val="Hyperlink"/>
            <w:rFonts w:ascii="Aptos" w:hAnsi="Aptos"/>
          </w:rPr>
          <w:t>https://gethelp.wildapricot.com/en/articles/414-discussion-forum-gadget</w:t>
        </w:r>
      </w:hyperlink>
    </w:p>
    <w:p w14:paraId="3EC8A89D" w14:textId="77777777" w:rsidR="00565AAB" w:rsidRPr="00565AAB" w:rsidRDefault="00565AAB" w:rsidP="00565AAB">
      <w:pPr>
        <w:spacing w:before="60" w:after="60"/>
        <w:rPr>
          <w:rFonts w:ascii="Aptos" w:hAnsi="Aptos"/>
        </w:rPr>
      </w:pPr>
    </w:p>
    <w:p w14:paraId="5F211B0A" w14:textId="4F078593" w:rsidR="00FD2294" w:rsidRPr="00A364E6" w:rsidRDefault="00A364E6">
      <w:pPr>
        <w:rPr>
          <w:rFonts w:ascii="Aptos" w:hAnsi="Aptos"/>
          <w:b/>
          <w:bCs/>
          <w:color w:val="85BF42"/>
          <w:sz w:val="28"/>
          <w:szCs w:val="28"/>
          <w:u w:val="single"/>
        </w:rPr>
      </w:pPr>
      <w:r w:rsidRPr="00A364E6">
        <w:rPr>
          <w:rFonts w:ascii="Aptos" w:hAnsi="Aptos"/>
          <w:b/>
          <w:bCs/>
          <w:color w:val="85BF42"/>
          <w:sz w:val="28"/>
          <w:szCs w:val="28"/>
          <w:u w:val="single"/>
        </w:rPr>
        <w:t>Upcoming Webinars:</w:t>
      </w:r>
    </w:p>
    <w:p w14:paraId="4AAC5065" w14:textId="380406FC" w:rsidR="00A364E6" w:rsidRPr="00A364E6" w:rsidRDefault="00A364E6" w:rsidP="00A364E6">
      <w:pPr>
        <w:pStyle w:val="ListParagraph"/>
        <w:numPr>
          <w:ilvl w:val="0"/>
          <w:numId w:val="3"/>
        </w:numPr>
        <w:spacing w:before="60" w:after="60"/>
        <w:contextualSpacing w:val="0"/>
        <w:rPr>
          <w:rFonts w:ascii="Aptos" w:hAnsi="Aptos"/>
        </w:rPr>
      </w:pPr>
      <w:r w:rsidRPr="00A364E6">
        <w:rPr>
          <w:rFonts w:ascii="Aptos" w:hAnsi="Aptos"/>
        </w:rPr>
        <w:t xml:space="preserve">Register for upcoming role-based onboarding - </w:t>
      </w:r>
      <w:hyperlink r:id="rId22" w:history="1">
        <w:r w:rsidRPr="00A364E6">
          <w:rPr>
            <w:rStyle w:val="Hyperlink"/>
            <w:rFonts w:ascii="Aptos" w:hAnsi="Aptos"/>
          </w:rPr>
          <w:t>https://www.td.org/clc/chapter-webinars</w:t>
        </w:r>
      </w:hyperlink>
    </w:p>
    <w:p w14:paraId="2EC85D42" w14:textId="3650D8D1" w:rsidR="00A364E6" w:rsidRPr="00D70FFF" w:rsidRDefault="00D70FFF" w:rsidP="00D70FFF">
      <w:pPr>
        <w:pStyle w:val="ListParagraph"/>
        <w:numPr>
          <w:ilvl w:val="1"/>
          <w:numId w:val="3"/>
        </w:numPr>
        <w:spacing w:before="60" w:after="60"/>
        <w:rPr>
          <w:rFonts w:ascii="Aptos" w:hAnsi="Aptos"/>
        </w:rPr>
      </w:pPr>
      <w:r w:rsidRPr="00D70FFF">
        <w:rPr>
          <w:rFonts w:ascii="Aptos" w:hAnsi="Aptos"/>
        </w:rPr>
        <w:t>Diversity, Equity, Inclusion, and Belonging (DEIB): Wednesday, November 6</w:t>
      </w:r>
    </w:p>
    <w:p w14:paraId="4B3BBFD0" w14:textId="0621F313" w:rsidR="00FD2294" w:rsidRDefault="00D70FFF" w:rsidP="008128F3">
      <w:pPr>
        <w:spacing w:before="60" w:after="60"/>
        <w:ind w:left="720"/>
        <w:rPr>
          <w:rFonts w:ascii="Aptos" w:hAnsi="Aptos"/>
        </w:rPr>
      </w:pPr>
      <w:r w:rsidRPr="00D70FFF">
        <w:rPr>
          <w:rFonts w:ascii="Aptos" w:hAnsi="Aptos"/>
        </w:rPr>
        <w:t>If you have a chapter member who is interested in serving, invite them to attend to hear more about each role or just the role that they're interested in!</w:t>
      </w:r>
    </w:p>
    <w:p w14:paraId="2D13B9E1" w14:textId="3E70A148" w:rsidR="008128F3" w:rsidRPr="008128F3" w:rsidRDefault="008128F3" w:rsidP="008128F3">
      <w:pPr>
        <w:numPr>
          <w:ilvl w:val="0"/>
          <w:numId w:val="5"/>
        </w:numPr>
        <w:spacing w:before="60" w:after="60"/>
        <w:rPr>
          <w:rFonts w:ascii="Aptos" w:hAnsi="Aptos"/>
        </w:rPr>
      </w:pPr>
      <w:hyperlink r:id="rId23" w:tgtFrame="_blank" w:history="1">
        <w:r w:rsidRPr="008128F3">
          <w:rPr>
            <w:rStyle w:val="Hyperlink"/>
            <w:rFonts w:ascii="Aptos" w:hAnsi="Aptos"/>
          </w:rPr>
          <w:t>ATD Chapter Services CARE Office Hours</w:t>
        </w:r>
      </w:hyperlink>
      <w:r>
        <w:rPr>
          <w:rFonts w:ascii="Aptos" w:hAnsi="Aptos"/>
        </w:rPr>
        <w:t xml:space="preserve"> </w:t>
      </w:r>
      <w:r w:rsidRPr="008128F3">
        <w:rPr>
          <w:rFonts w:ascii="Aptos" w:hAnsi="Aptos"/>
        </w:rPr>
        <w:t>to ask questions</w:t>
      </w:r>
    </w:p>
    <w:p w14:paraId="63ACB283" w14:textId="77777777" w:rsidR="00D70FFF" w:rsidRPr="00FD2294" w:rsidRDefault="00D70FFF" w:rsidP="00A364E6">
      <w:pPr>
        <w:spacing w:before="60" w:after="60"/>
        <w:rPr>
          <w:rFonts w:ascii="Aptos" w:hAnsi="Aptos"/>
        </w:rPr>
      </w:pPr>
    </w:p>
    <w:p w14:paraId="33031ABC" w14:textId="18971C2B" w:rsidR="00FD2294" w:rsidRPr="000F3D77" w:rsidRDefault="00FD2294">
      <w:pPr>
        <w:rPr>
          <w:rFonts w:ascii="Aptos" w:hAnsi="Aptos"/>
          <w:b/>
          <w:bCs/>
          <w:color w:val="85BF42"/>
          <w:sz w:val="28"/>
          <w:szCs w:val="28"/>
          <w:u w:val="single"/>
        </w:rPr>
      </w:pPr>
      <w:r w:rsidRPr="000F3D77">
        <w:rPr>
          <w:rFonts w:ascii="Aptos" w:hAnsi="Aptos"/>
          <w:b/>
          <w:bCs/>
          <w:color w:val="85BF42"/>
          <w:sz w:val="28"/>
          <w:szCs w:val="28"/>
          <w:u w:val="single"/>
        </w:rPr>
        <w:t>Q&amp;A:</w:t>
      </w:r>
    </w:p>
    <w:p w14:paraId="38B8ED4D" w14:textId="77777777" w:rsidR="008D6D71" w:rsidRPr="00476A63" w:rsidRDefault="008D6D71" w:rsidP="008D6D71">
      <w:pPr>
        <w:spacing w:before="60" w:after="60"/>
        <w:rPr>
          <w:rFonts w:ascii="Aptos" w:hAnsi="Aptos"/>
        </w:rPr>
      </w:pPr>
      <w:r w:rsidRPr="00476A63">
        <w:rPr>
          <w:rFonts w:ascii="Aptos" w:hAnsi="Aptos"/>
        </w:rPr>
        <w:t>What advice would you give to new membership volunteers on effectively managing member data and communications?</w:t>
      </w:r>
    </w:p>
    <w:p w14:paraId="297472FF" w14:textId="77777777" w:rsidR="008D6D71" w:rsidRPr="008D6D71" w:rsidRDefault="008D6D71" w:rsidP="008D6D71">
      <w:pPr>
        <w:pStyle w:val="ListParagraph"/>
        <w:numPr>
          <w:ilvl w:val="0"/>
          <w:numId w:val="3"/>
        </w:numPr>
        <w:spacing w:before="60" w:after="60"/>
        <w:rPr>
          <w:rFonts w:ascii="Aptos" w:hAnsi="Aptos"/>
        </w:rPr>
      </w:pPr>
      <w:r w:rsidRPr="008D6D71">
        <w:rPr>
          <w:rFonts w:ascii="Aptos" w:hAnsi="Aptos"/>
        </w:rPr>
        <w:t>Personal connection goes a long way!</w:t>
      </w:r>
    </w:p>
    <w:p w14:paraId="736C7A2C" w14:textId="77777777" w:rsidR="008D6D71" w:rsidRPr="008D6D71" w:rsidRDefault="008D6D71" w:rsidP="008D6D71">
      <w:pPr>
        <w:pStyle w:val="ListParagraph"/>
        <w:numPr>
          <w:ilvl w:val="0"/>
          <w:numId w:val="3"/>
        </w:numPr>
        <w:spacing w:before="60" w:after="60"/>
        <w:rPr>
          <w:rFonts w:ascii="Aptos" w:hAnsi="Aptos"/>
        </w:rPr>
      </w:pPr>
      <w:r w:rsidRPr="008D6D71">
        <w:rPr>
          <w:rFonts w:ascii="Aptos" w:hAnsi="Aptos"/>
        </w:rPr>
        <w:t>Discover your audience's (members') WHY</w:t>
      </w:r>
    </w:p>
    <w:p w14:paraId="2397EC83" w14:textId="77777777" w:rsidR="008D6D71" w:rsidRPr="008D6D71" w:rsidRDefault="008D6D71" w:rsidP="008D6D71">
      <w:pPr>
        <w:pStyle w:val="ListParagraph"/>
        <w:numPr>
          <w:ilvl w:val="0"/>
          <w:numId w:val="3"/>
        </w:numPr>
        <w:spacing w:before="60" w:after="60"/>
        <w:rPr>
          <w:rFonts w:ascii="Aptos" w:hAnsi="Aptos"/>
        </w:rPr>
      </w:pPr>
      <w:r w:rsidRPr="008D6D71">
        <w:rPr>
          <w:rFonts w:ascii="Aptos" w:hAnsi="Aptos"/>
        </w:rPr>
        <w:t xml:space="preserve">Personally Connect </w:t>
      </w:r>
      <w:proofErr w:type="gramStart"/>
      <w:r w:rsidRPr="008D6D71">
        <w:rPr>
          <w:rFonts w:ascii="Aptos" w:hAnsi="Aptos"/>
        </w:rPr>
        <w:t>With</w:t>
      </w:r>
      <w:proofErr w:type="gramEnd"/>
      <w:r w:rsidRPr="008D6D71">
        <w:rPr>
          <w:rFonts w:ascii="Aptos" w:hAnsi="Aptos"/>
        </w:rPr>
        <w:t xml:space="preserve"> People – Pick up the phone and give your new members a call!</w:t>
      </w:r>
    </w:p>
    <w:p w14:paraId="16592141" w14:textId="77777777" w:rsidR="008D6D71" w:rsidRPr="008D6D71" w:rsidRDefault="008D6D71" w:rsidP="008D6D71">
      <w:pPr>
        <w:pStyle w:val="ListParagraph"/>
        <w:numPr>
          <w:ilvl w:val="0"/>
          <w:numId w:val="3"/>
        </w:numPr>
        <w:spacing w:before="60" w:after="60"/>
        <w:rPr>
          <w:rFonts w:ascii="Aptos" w:hAnsi="Aptos"/>
        </w:rPr>
      </w:pPr>
      <w:r w:rsidRPr="008D6D71">
        <w:rPr>
          <w:rFonts w:ascii="Aptos" w:hAnsi="Aptos"/>
        </w:rPr>
        <w:lastRenderedPageBreak/>
        <w:t>The WHY is so important...and helps us thinking about the ROI/ROM (return on membership/fees).</w:t>
      </w:r>
    </w:p>
    <w:p w14:paraId="745D6EE9" w14:textId="77777777" w:rsidR="008D6D71" w:rsidRPr="008D6D71" w:rsidRDefault="008D6D71" w:rsidP="008D6D71">
      <w:pPr>
        <w:pStyle w:val="ListParagraph"/>
        <w:numPr>
          <w:ilvl w:val="0"/>
          <w:numId w:val="3"/>
        </w:numPr>
        <w:spacing w:before="60" w:after="60"/>
        <w:rPr>
          <w:rFonts w:ascii="Aptos" w:hAnsi="Aptos"/>
        </w:rPr>
      </w:pPr>
      <w:r w:rsidRPr="008D6D71">
        <w:rPr>
          <w:rFonts w:ascii="Aptos" w:hAnsi="Aptos"/>
        </w:rPr>
        <w:t>Build a team! Use non-board members to build your teams.</w:t>
      </w:r>
    </w:p>
    <w:p w14:paraId="3F74D89B" w14:textId="77777777" w:rsidR="008D6D71" w:rsidRPr="008D6D71" w:rsidRDefault="008D6D71" w:rsidP="008D6D71">
      <w:pPr>
        <w:pStyle w:val="ListParagraph"/>
        <w:numPr>
          <w:ilvl w:val="0"/>
          <w:numId w:val="3"/>
        </w:numPr>
        <w:spacing w:before="60" w:after="60"/>
        <w:rPr>
          <w:rFonts w:ascii="Aptos" w:hAnsi="Aptos"/>
        </w:rPr>
      </w:pPr>
      <w:r w:rsidRPr="008D6D71">
        <w:rPr>
          <w:rFonts w:ascii="Aptos" w:hAnsi="Aptos"/>
        </w:rPr>
        <w:t>New "members" = new/fresh perspective</w:t>
      </w:r>
    </w:p>
    <w:p w14:paraId="00A684CF" w14:textId="77777777" w:rsidR="008D6D71" w:rsidRPr="008D6D71" w:rsidRDefault="008D6D71" w:rsidP="008D6D71">
      <w:pPr>
        <w:pStyle w:val="ListParagraph"/>
        <w:numPr>
          <w:ilvl w:val="0"/>
          <w:numId w:val="3"/>
        </w:numPr>
        <w:spacing w:before="60" w:after="60"/>
        <w:rPr>
          <w:rFonts w:ascii="Aptos" w:hAnsi="Aptos"/>
        </w:rPr>
      </w:pPr>
      <w:r w:rsidRPr="008D6D71">
        <w:rPr>
          <w:rFonts w:ascii="Aptos" w:hAnsi="Aptos"/>
        </w:rPr>
        <w:t>Team work</w:t>
      </w:r>
    </w:p>
    <w:p w14:paraId="0F41AC27" w14:textId="77777777" w:rsidR="008D6D71" w:rsidRPr="008D6D71" w:rsidRDefault="008D6D71" w:rsidP="008D6D71">
      <w:pPr>
        <w:pStyle w:val="ListParagraph"/>
        <w:numPr>
          <w:ilvl w:val="0"/>
          <w:numId w:val="3"/>
        </w:numPr>
        <w:spacing w:before="60" w:after="60"/>
        <w:rPr>
          <w:rFonts w:ascii="Aptos" w:hAnsi="Aptos"/>
        </w:rPr>
      </w:pPr>
      <w:r w:rsidRPr="008D6D71">
        <w:rPr>
          <w:rFonts w:ascii="Aptos" w:hAnsi="Aptos"/>
        </w:rPr>
        <w:t>Personalize it</w:t>
      </w:r>
    </w:p>
    <w:p w14:paraId="65761B6D" w14:textId="77777777" w:rsidR="008D6D71" w:rsidRPr="008D6D71" w:rsidRDefault="008D6D71" w:rsidP="008D6D71">
      <w:pPr>
        <w:pStyle w:val="ListParagraph"/>
        <w:numPr>
          <w:ilvl w:val="0"/>
          <w:numId w:val="3"/>
        </w:numPr>
        <w:spacing w:before="60" w:after="60"/>
        <w:rPr>
          <w:rFonts w:ascii="Aptos" w:hAnsi="Aptos"/>
        </w:rPr>
      </w:pPr>
      <w:r w:rsidRPr="008D6D71">
        <w:rPr>
          <w:rFonts w:ascii="Aptos" w:hAnsi="Aptos"/>
        </w:rPr>
        <w:t>Meet your chapter, teams, and members where they are</w:t>
      </w:r>
    </w:p>
    <w:p w14:paraId="7F06FFF8" w14:textId="77777777" w:rsidR="008D6D71" w:rsidRPr="008D6D71" w:rsidRDefault="008D6D71" w:rsidP="008D6D71">
      <w:pPr>
        <w:pStyle w:val="ListParagraph"/>
        <w:numPr>
          <w:ilvl w:val="0"/>
          <w:numId w:val="3"/>
        </w:numPr>
        <w:spacing w:before="60" w:after="60"/>
        <w:rPr>
          <w:rFonts w:ascii="Aptos" w:hAnsi="Aptos"/>
        </w:rPr>
      </w:pPr>
      <w:r w:rsidRPr="008D6D71">
        <w:rPr>
          <w:rFonts w:ascii="Aptos" w:hAnsi="Aptos"/>
        </w:rPr>
        <w:t>Responding to member’s needs, listen to them, meeting them where they are, be the connector</w:t>
      </w:r>
    </w:p>
    <w:p w14:paraId="01F21A6E" w14:textId="77777777" w:rsidR="00476A63" w:rsidRDefault="00476A63" w:rsidP="00A364E6">
      <w:pPr>
        <w:spacing w:before="60" w:after="60"/>
        <w:rPr>
          <w:rFonts w:ascii="Aptos" w:hAnsi="Aptos"/>
        </w:rPr>
      </w:pPr>
    </w:p>
    <w:p w14:paraId="58C68ED6" w14:textId="77777777" w:rsidR="00476A63" w:rsidRPr="00476A63" w:rsidRDefault="00476A63" w:rsidP="00476A63">
      <w:pPr>
        <w:spacing w:before="60" w:after="60"/>
        <w:rPr>
          <w:rFonts w:ascii="Aptos" w:hAnsi="Aptos"/>
        </w:rPr>
      </w:pPr>
      <w:r w:rsidRPr="00476A63">
        <w:rPr>
          <w:rFonts w:ascii="Aptos" w:hAnsi="Aptos"/>
        </w:rPr>
        <w:t>Is it required to be a past-president for CRC? Or maybe I’m confusing that with being a NAC.</w:t>
      </w:r>
    </w:p>
    <w:p w14:paraId="54628B2C" w14:textId="1728B06F" w:rsidR="00476A63" w:rsidRPr="008D6D71" w:rsidRDefault="00476A63" w:rsidP="008D6D71">
      <w:pPr>
        <w:pStyle w:val="ListParagraph"/>
        <w:numPr>
          <w:ilvl w:val="0"/>
          <w:numId w:val="14"/>
        </w:numPr>
        <w:spacing w:before="60" w:after="60"/>
        <w:rPr>
          <w:rFonts w:ascii="Aptos" w:hAnsi="Aptos"/>
        </w:rPr>
      </w:pPr>
      <w:r w:rsidRPr="008D6D71">
        <w:rPr>
          <w:rFonts w:ascii="Aptos" w:hAnsi="Aptos"/>
        </w:rPr>
        <w:t>CRC is open to all chapter board members; NAC is only for past presidents</w:t>
      </w:r>
    </w:p>
    <w:p w14:paraId="6381F23F" w14:textId="77777777" w:rsidR="00476A63" w:rsidRPr="00476A63" w:rsidRDefault="00476A63" w:rsidP="00476A63">
      <w:pPr>
        <w:spacing w:before="60" w:after="60"/>
        <w:rPr>
          <w:rFonts w:ascii="Aptos" w:hAnsi="Aptos"/>
        </w:rPr>
      </w:pPr>
    </w:p>
    <w:p w14:paraId="4C673BAA" w14:textId="77777777" w:rsidR="00476A63" w:rsidRPr="00476A63" w:rsidRDefault="00476A63" w:rsidP="00476A63">
      <w:pPr>
        <w:spacing w:before="60" w:after="60"/>
        <w:rPr>
          <w:rFonts w:ascii="Aptos" w:hAnsi="Aptos"/>
        </w:rPr>
      </w:pPr>
      <w:r w:rsidRPr="00476A63">
        <w:rPr>
          <w:rFonts w:ascii="Aptos" w:hAnsi="Aptos"/>
        </w:rPr>
        <w:t>Do you drop notes in Wild Apricot about what you learn from new members when you make that call?</w:t>
      </w:r>
    </w:p>
    <w:p w14:paraId="2F68C9B7" w14:textId="15B9D096" w:rsidR="00476A63" w:rsidRPr="008D6D71" w:rsidRDefault="00476A63" w:rsidP="008D6D71">
      <w:pPr>
        <w:pStyle w:val="ListParagraph"/>
        <w:numPr>
          <w:ilvl w:val="0"/>
          <w:numId w:val="12"/>
        </w:numPr>
        <w:spacing w:before="60" w:after="60"/>
        <w:rPr>
          <w:rFonts w:ascii="Aptos" w:hAnsi="Aptos"/>
        </w:rPr>
      </w:pPr>
      <w:r w:rsidRPr="008D6D71">
        <w:rPr>
          <w:rFonts w:ascii="Aptos" w:hAnsi="Aptos"/>
        </w:rPr>
        <w:t>Like what is your data collection system in your membership factory?</w:t>
      </w:r>
    </w:p>
    <w:p w14:paraId="620F4CF7" w14:textId="581FA712" w:rsidR="00476A63" w:rsidRPr="008D6D71" w:rsidRDefault="00476A63" w:rsidP="008D6D71">
      <w:pPr>
        <w:pStyle w:val="ListParagraph"/>
        <w:numPr>
          <w:ilvl w:val="0"/>
          <w:numId w:val="12"/>
        </w:numPr>
        <w:spacing w:before="60" w:after="60"/>
        <w:rPr>
          <w:rFonts w:ascii="Aptos" w:hAnsi="Aptos"/>
        </w:rPr>
      </w:pPr>
      <w:r w:rsidRPr="008D6D71">
        <w:rPr>
          <w:rFonts w:ascii="Aptos" w:hAnsi="Aptos"/>
        </w:rPr>
        <w:t>Not Wild Apricot because that’s my weak point.  I note in wild apricot that I Called someone.  I keep a separate spreadsheet so that I can share with VP of Programming to tailor our events.</w:t>
      </w:r>
    </w:p>
    <w:p w14:paraId="0008979F" w14:textId="78E5A6BC" w:rsidR="00476A63" w:rsidRPr="008D6D71" w:rsidRDefault="00476A63" w:rsidP="008D6D71">
      <w:pPr>
        <w:pStyle w:val="ListParagraph"/>
        <w:numPr>
          <w:ilvl w:val="0"/>
          <w:numId w:val="12"/>
        </w:numPr>
        <w:spacing w:before="60" w:after="60"/>
        <w:rPr>
          <w:rFonts w:ascii="Aptos" w:hAnsi="Aptos"/>
        </w:rPr>
      </w:pPr>
      <w:r w:rsidRPr="008D6D71">
        <w:rPr>
          <w:rFonts w:ascii="Aptos" w:hAnsi="Aptos"/>
        </w:rPr>
        <w:t>So</w:t>
      </w:r>
      <w:r w:rsidR="008D6D71">
        <w:rPr>
          <w:rFonts w:ascii="Aptos" w:hAnsi="Aptos"/>
        </w:rPr>
        <w:t>,</w:t>
      </w:r>
      <w:r w:rsidRPr="008D6D71">
        <w:rPr>
          <w:rFonts w:ascii="Aptos" w:hAnsi="Aptos"/>
        </w:rPr>
        <w:t xml:space="preserve"> does Wild</w:t>
      </w:r>
      <w:r w:rsidR="00A010A7">
        <w:rPr>
          <w:rFonts w:ascii="Aptos" w:hAnsi="Aptos"/>
        </w:rPr>
        <w:t xml:space="preserve"> </w:t>
      </w:r>
      <w:r w:rsidRPr="008D6D71">
        <w:rPr>
          <w:rFonts w:ascii="Aptos" w:hAnsi="Aptos"/>
        </w:rPr>
        <w:t xml:space="preserve">Apricot not function like a </w:t>
      </w:r>
      <w:r w:rsidR="008D6D71" w:rsidRPr="008D6D71">
        <w:rPr>
          <w:rFonts w:ascii="Aptos" w:hAnsi="Aptos"/>
        </w:rPr>
        <w:t>quasi-CRM</w:t>
      </w:r>
      <w:r w:rsidRPr="008D6D71">
        <w:rPr>
          <w:rFonts w:ascii="Aptos" w:hAnsi="Aptos"/>
        </w:rPr>
        <w:t>? Yes, if you intentionally use it that way.</w:t>
      </w:r>
    </w:p>
    <w:p w14:paraId="79B879D3" w14:textId="1D3A7568" w:rsidR="008D6D71" w:rsidRDefault="00476A63" w:rsidP="008D6D71">
      <w:pPr>
        <w:pStyle w:val="ListParagraph"/>
        <w:numPr>
          <w:ilvl w:val="1"/>
          <w:numId w:val="12"/>
        </w:numPr>
        <w:spacing w:before="60" w:after="60"/>
        <w:rPr>
          <w:rFonts w:ascii="Aptos" w:hAnsi="Aptos"/>
        </w:rPr>
      </w:pPr>
      <w:r w:rsidRPr="008D6D71">
        <w:rPr>
          <w:rFonts w:ascii="Aptos" w:hAnsi="Aptos"/>
        </w:rPr>
        <w:t>Wild</w:t>
      </w:r>
      <w:r w:rsidR="00A010A7">
        <w:rPr>
          <w:rFonts w:ascii="Aptos" w:hAnsi="Aptos"/>
        </w:rPr>
        <w:t xml:space="preserve"> </w:t>
      </w:r>
      <w:r w:rsidRPr="008D6D71">
        <w:rPr>
          <w:rFonts w:ascii="Aptos" w:hAnsi="Aptos"/>
        </w:rPr>
        <w:t xml:space="preserve">Apricot does provide a lot of data re: what communications have been viewed/clicked etc. </w:t>
      </w:r>
    </w:p>
    <w:p w14:paraId="64AD53D9" w14:textId="0BB1ED4C" w:rsidR="00476A63" w:rsidRDefault="00476A63" w:rsidP="008D6D71">
      <w:pPr>
        <w:pStyle w:val="ListParagraph"/>
        <w:numPr>
          <w:ilvl w:val="1"/>
          <w:numId w:val="12"/>
        </w:numPr>
        <w:spacing w:before="60" w:after="60"/>
        <w:rPr>
          <w:rFonts w:ascii="Aptos" w:hAnsi="Aptos"/>
        </w:rPr>
      </w:pPr>
      <w:r w:rsidRPr="008D6D71">
        <w:rPr>
          <w:rFonts w:ascii="Aptos" w:hAnsi="Aptos"/>
        </w:rPr>
        <w:t xml:space="preserve">There's a Tips &amp; Tricks webinar recording  </w:t>
      </w:r>
      <w:hyperlink r:id="rId24" w:history="1">
        <w:r w:rsidR="008D6D71" w:rsidRPr="00EB2360">
          <w:rPr>
            <w:rStyle w:val="Hyperlink"/>
            <w:rFonts w:ascii="Aptos" w:hAnsi="Aptos"/>
          </w:rPr>
          <w:t>https://www.td.org/clc/chapter-webinars</w:t>
        </w:r>
      </w:hyperlink>
    </w:p>
    <w:p w14:paraId="6876A8A9" w14:textId="177A8EC5" w:rsidR="00476A63" w:rsidRPr="008D6D71" w:rsidRDefault="008D6D71" w:rsidP="008D6D71">
      <w:pPr>
        <w:pStyle w:val="ListParagraph"/>
        <w:numPr>
          <w:ilvl w:val="1"/>
          <w:numId w:val="12"/>
        </w:numPr>
        <w:spacing w:before="60" w:after="60"/>
        <w:rPr>
          <w:rFonts w:ascii="Aptos" w:hAnsi="Aptos"/>
        </w:rPr>
      </w:pPr>
      <w:r>
        <w:rPr>
          <w:rFonts w:ascii="Aptos" w:hAnsi="Aptos"/>
        </w:rPr>
        <w:t>I</w:t>
      </w:r>
      <w:r w:rsidR="00476A63" w:rsidRPr="008D6D71">
        <w:rPr>
          <w:rFonts w:ascii="Aptos" w:hAnsi="Aptos"/>
        </w:rPr>
        <w:t>t sounds like we cannot track personal touch points or add notes like a CRM</w:t>
      </w:r>
      <w:r>
        <w:rPr>
          <w:rFonts w:ascii="Aptos" w:hAnsi="Aptos"/>
        </w:rPr>
        <w:t>?</w:t>
      </w:r>
    </w:p>
    <w:p w14:paraId="2B315A66" w14:textId="6BDA7C04" w:rsidR="00476A63" w:rsidRPr="008D6D71" w:rsidRDefault="00476A63" w:rsidP="008D6D71">
      <w:pPr>
        <w:pStyle w:val="ListParagraph"/>
        <w:numPr>
          <w:ilvl w:val="1"/>
          <w:numId w:val="12"/>
        </w:numPr>
        <w:spacing w:before="60" w:after="60"/>
        <w:rPr>
          <w:rFonts w:ascii="Aptos" w:hAnsi="Aptos"/>
        </w:rPr>
      </w:pPr>
      <w:r w:rsidRPr="008D6D71">
        <w:rPr>
          <w:rFonts w:ascii="Aptos" w:hAnsi="Aptos"/>
        </w:rPr>
        <w:t>You can track attendance in WA but not non-event tasks</w:t>
      </w:r>
    </w:p>
    <w:p w14:paraId="1F65D053" w14:textId="2C84E9AC" w:rsidR="00476A63" w:rsidRPr="008D6D71" w:rsidRDefault="00476A63" w:rsidP="008D6D71">
      <w:pPr>
        <w:pStyle w:val="ListParagraph"/>
        <w:numPr>
          <w:ilvl w:val="1"/>
          <w:numId w:val="12"/>
        </w:numPr>
        <w:spacing w:before="60" w:after="60"/>
        <w:rPr>
          <w:rFonts w:ascii="Aptos" w:hAnsi="Aptos"/>
        </w:rPr>
      </w:pPr>
      <w:r w:rsidRPr="008D6D71">
        <w:rPr>
          <w:rFonts w:ascii="Aptos" w:hAnsi="Aptos"/>
        </w:rPr>
        <w:t>There is an internal notes section on each member's profile. It could be noted here</w:t>
      </w:r>
    </w:p>
    <w:p w14:paraId="53090E5E" w14:textId="77777777" w:rsidR="008D6D71" w:rsidRPr="008D6D71" w:rsidRDefault="008D6D71" w:rsidP="008D6D71">
      <w:pPr>
        <w:spacing w:before="60" w:after="60"/>
        <w:rPr>
          <w:rFonts w:ascii="Aptos" w:hAnsi="Aptos"/>
        </w:rPr>
      </w:pPr>
    </w:p>
    <w:p w14:paraId="2980071D" w14:textId="77777777" w:rsidR="008D6D71" w:rsidRPr="00476A63" w:rsidRDefault="008D6D71" w:rsidP="008D6D71">
      <w:pPr>
        <w:spacing w:before="60" w:after="60"/>
        <w:rPr>
          <w:rFonts w:ascii="Aptos" w:hAnsi="Aptos"/>
        </w:rPr>
      </w:pPr>
      <w:r w:rsidRPr="00476A63">
        <w:rPr>
          <w:rFonts w:ascii="Aptos" w:hAnsi="Aptos"/>
        </w:rPr>
        <w:t>Follow up question: how do you balance personalization and automation of member outreach, especially for chapters with smaller boards / board members whose time is limited?</w:t>
      </w:r>
    </w:p>
    <w:p w14:paraId="4E0FE4BB" w14:textId="6DCAD72C" w:rsidR="008D6D71" w:rsidRPr="008D6D71" w:rsidRDefault="008D6D71" w:rsidP="008D6D71">
      <w:pPr>
        <w:pStyle w:val="ListParagraph"/>
        <w:numPr>
          <w:ilvl w:val="0"/>
          <w:numId w:val="15"/>
        </w:numPr>
        <w:spacing w:before="60" w:after="60"/>
        <w:rPr>
          <w:rFonts w:ascii="Aptos" w:hAnsi="Aptos"/>
        </w:rPr>
      </w:pPr>
      <w:r w:rsidRPr="008D6D71">
        <w:rPr>
          <w:rFonts w:ascii="Aptos" w:hAnsi="Aptos"/>
        </w:rPr>
        <w:t>Gather Data and use it!</w:t>
      </w:r>
    </w:p>
    <w:p w14:paraId="52C6C861" w14:textId="50EEDB51" w:rsidR="008D6D71" w:rsidRPr="008D6D71" w:rsidRDefault="008D6D71" w:rsidP="008D6D71">
      <w:pPr>
        <w:pStyle w:val="ListParagraph"/>
        <w:numPr>
          <w:ilvl w:val="0"/>
          <w:numId w:val="15"/>
        </w:numPr>
        <w:spacing w:before="60" w:after="60"/>
        <w:rPr>
          <w:rFonts w:ascii="Aptos" w:hAnsi="Aptos"/>
        </w:rPr>
      </w:pPr>
      <w:r w:rsidRPr="008D6D71">
        <w:rPr>
          <w:rFonts w:ascii="Aptos" w:hAnsi="Aptos"/>
        </w:rPr>
        <w:t>We have been questioning if our membership basis is using LinkedIn or only when they are looking for work.</w:t>
      </w:r>
    </w:p>
    <w:p w14:paraId="34E46565" w14:textId="77777777" w:rsidR="008D6D71" w:rsidRDefault="008D6D71" w:rsidP="00476A63">
      <w:pPr>
        <w:spacing w:before="60" w:after="60"/>
        <w:rPr>
          <w:rFonts w:ascii="Aptos" w:hAnsi="Aptos"/>
        </w:rPr>
      </w:pPr>
    </w:p>
    <w:p w14:paraId="734DEEA9" w14:textId="4CC4CC74" w:rsidR="00476A63" w:rsidRPr="00476A63" w:rsidRDefault="00476A63" w:rsidP="00476A63">
      <w:pPr>
        <w:spacing w:before="60" w:after="60"/>
        <w:rPr>
          <w:rFonts w:ascii="Aptos" w:hAnsi="Aptos"/>
        </w:rPr>
      </w:pPr>
      <w:r w:rsidRPr="00476A63">
        <w:rPr>
          <w:rFonts w:ascii="Aptos" w:hAnsi="Aptos"/>
        </w:rPr>
        <w:t>What strategies did you use to increase membership retention and acquisition?</w:t>
      </w:r>
    </w:p>
    <w:p w14:paraId="0FC9BF2F" w14:textId="55EEEAAA" w:rsidR="00476A63" w:rsidRDefault="00476A63" w:rsidP="008D6D71">
      <w:pPr>
        <w:pStyle w:val="ListParagraph"/>
        <w:numPr>
          <w:ilvl w:val="0"/>
          <w:numId w:val="16"/>
        </w:numPr>
        <w:spacing w:before="60" w:after="60"/>
        <w:rPr>
          <w:rFonts w:ascii="Aptos" w:hAnsi="Aptos"/>
        </w:rPr>
      </w:pPr>
      <w:r w:rsidRPr="008D6D71">
        <w:rPr>
          <w:rFonts w:ascii="Aptos" w:hAnsi="Aptos"/>
        </w:rPr>
        <w:t>Point System for members to complete tasks to gain recognition and win prizes!</w:t>
      </w:r>
    </w:p>
    <w:p w14:paraId="0DD832D9" w14:textId="77777777" w:rsidR="00A010A7" w:rsidRPr="00A010A7" w:rsidRDefault="00A010A7" w:rsidP="00A010A7">
      <w:pPr>
        <w:pStyle w:val="ListParagraph"/>
        <w:numPr>
          <w:ilvl w:val="1"/>
          <w:numId w:val="16"/>
        </w:numPr>
        <w:spacing w:before="60" w:after="60"/>
        <w:rPr>
          <w:rFonts w:ascii="Aptos" w:hAnsi="Aptos"/>
        </w:rPr>
      </w:pPr>
      <w:proofErr w:type="gramStart"/>
      <w:r w:rsidRPr="00A010A7">
        <w:rPr>
          <w:rFonts w:ascii="Aptos" w:hAnsi="Aptos"/>
        </w:rPr>
        <w:t>So</w:t>
      </w:r>
      <w:proofErr w:type="gramEnd"/>
      <w:r w:rsidRPr="00A010A7">
        <w:rPr>
          <w:rFonts w:ascii="Aptos" w:hAnsi="Aptos"/>
        </w:rPr>
        <w:t xml:space="preserve"> wait that's an extension? Yes, it's called Leaderboard</w:t>
      </w:r>
    </w:p>
    <w:p w14:paraId="3046BBB9" w14:textId="04079FC4" w:rsidR="00A010A7" w:rsidRDefault="00A010A7" w:rsidP="00A010A7">
      <w:pPr>
        <w:pStyle w:val="ListParagraph"/>
        <w:numPr>
          <w:ilvl w:val="1"/>
          <w:numId w:val="16"/>
        </w:numPr>
        <w:spacing w:before="60" w:after="60"/>
        <w:rPr>
          <w:rFonts w:ascii="Aptos" w:hAnsi="Aptos"/>
        </w:rPr>
      </w:pPr>
      <w:hyperlink r:id="rId25" w:history="1">
        <w:r w:rsidRPr="00EB2360">
          <w:rPr>
            <w:rStyle w:val="Hyperlink"/>
            <w:rFonts w:ascii="Aptos" w:hAnsi="Aptos"/>
          </w:rPr>
          <w:t>https://atdbr.org/Engagement-Rewards</w:t>
        </w:r>
      </w:hyperlink>
    </w:p>
    <w:p w14:paraId="5B4AB6B1" w14:textId="77777777" w:rsidR="00A010A7" w:rsidRPr="00A010A7" w:rsidRDefault="00A010A7" w:rsidP="00A010A7">
      <w:pPr>
        <w:pStyle w:val="ListParagraph"/>
        <w:numPr>
          <w:ilvl w:val="1"/>
          <w:numId w:val="16"/>
        </w:numPr>
        <w:spacing w:before="60" w:after="60"/>
        <w:rPr>
          <w:rFonts w:ascii="Aptos" w:hAnsi="Aptos"/>
        </w:rPr>
      </w:pPr>
      <w:r w:rsidRPr="00A010A7">
        <w:rPr>
          <w:rFonts w:ascii="Aptos" w:hAnsi="Aptos"/>
        </w:rPr>
        <w:t>would love to hear all the specifics of the elements that they could get points for … tried to write all of them down but missed some, I think.</w:t>
      </w:r>
    </w:p>
    <w:p w14:paraId="5C4F90F2" w14:textId="419942AC" w:rsidR="00A010A7" w:rsidRPr="00A010A7" w:rsidRDefault="00A010A7" w:rsidP="00A010A7">
      <w:pPr>
        <w:pStyle w:val="ListParagraph"/>
        <w:numPr>
          <w:ilvl w:val="1"/>
          <w:numId w:val="16"/>
        </w:numPr>
        <w:spacing w:before="60" w:after="60"/>
        <w:rPr>
          <w:rFonts w:ascii="Aptos" w:hAnsi="Aptos"/>
        </w:rPr>
      </w:pPr>
      <w:r w:rsidRPr="00A010A7">
        <w:rPr>
          <w:rFonts w:ascii="Aptos" w:hAnsi="Aptos"/>
        </w:rPr>
        <w:t>I'd love to chat and tell you about it. Feel free to reach out: Julie.miller4@la.gov</w:t>
      </w:r>
    </w:p>
    <w:p w14:paraId="73787C49" w14:textId="1A6E82A0" w:rsidR="00A010A7" w:rsidRPr="00A010A7" w:rsidRDefault="00A010A7" w:rsidP="00A010A7">
      <w:pPr>
        <w:pStyle w:val="ListParagraph"/>
        <w:numPr>
          <w:ilvl w:val="1"/>
          <w:numId w:val="16"/>
        </w:numPr>
        <w:spacing w:before="60" w:after="60"/>
        <w:rPr>
          <w:rFonts w:ascii="Aptos" w:hAnsi="Aptos"/>
        </w:rPr>
      </w:pPr>
      <w:r w:rsidRPr="00A010A7">
        <w:rPr>
          <w:rFonts w:ascii="Aptos" w:hAnsi="Aptos"/>
        </w:rPr>
        <w:t>2024 workbook with all the events and activities throughout the year. Members fill out the workbook and turn in on November 1st for 1st, 2nd, 3rd place prizes</w:t>
      </w:r>
    </w:p>
    <w:p w14:paraId="0E9D69AF" w14:textId="497F390A" w:rsidR="00A010A7" w:rsidRPr="00A010A7" w:rsidRDefault="00A010A7" w:rsidP="00A010A7">
      <w:pPr>
        <w:pStyle w:val="ListParagraph"/>
        <w:numPr>
          <w:ilvl w:val="1"/>
          <w:numId w:val="16"/>
        </w:numPr>
        <w:spacing w:before="60" w:after="60"/>
        <w:rPr>
          <w:rFonts w:ascii="Aptos" w:hAnsi="Aptos"/>
        </w:rPr>
      </w:pPr>
      <w:r w:rsidRPr="00A010A7">
        <w:rPr>
          <w:rFonts w:ascii="Aptos" w:hAnsi="Aptos"/>
        </w:rPr>
        <w:lastRenderedPageBreak/>
        <w:t>Bring a guest and earn point/discount</w:t>
      </w:r>
    </w:p>
    <w:p w14:paraId="49B8363B" w14:textId="546D6E92" w:rsidR="00476A63" w:rsidRPr="008D6D71" w:rsidRDefault="00476A63" w:rsidP="008D6D71">
      <w:pPr>
        <w:pStyle w:val="ListParagraph"/>
        <w:numPr>
          <w:ilvl w:val="0"/>
          <w:numId w:val="16"/>
        </w:numPr>
        <w:spacing w:before="60" w:after="60"/>
        <w:rPr>
          <w:rFonts w:ascii="Aptos" w:hAnsi="Aptos"/>
        </w:rPr>
      </w:pPr>
      <w:r w:rsidRPr="008D6D71">
        <w:rPr>
          <w:rFonts w:ascii="Aptos" w:hAnsi="Aptos"/>
        </w:rPr>
        <w:t>Highlight the WIFM (the value proposition of what's in it for me) for volunteers and members alike</w:t>
      </w:r>
    </w:p>
    <w:p w14:paraId="3B054C34" w14:textId="754DE4FD" w:rsidR="00476A63" w:rsidRPr="008D6D71" w:rsidRDefault="00476A63" w:rsidP="008D6D71">
      <w:pPr>
        <w:pStyle w:val="ListParagraph"/>
        <w:numPr>
          <w:ilvl w:val="0"/>
          <w:numId w:val="16"/>
        </w:numPr>
        <w:spacing w:before="60" w:after="60"/>
        <w:rPr>
          <w:rFonts w:ascii="Aptos" w:hAnsi="Aptos"/>
        </w:rPr>
      </w:pPr>
      <w:r w:rsidRPr="008D6D71">
        <w:rPr>
          <w:rFonts w:ascii="Aptos" w:hAnsi="Aptos"/>
        </w:rPr>
        <w:t>Give points for volunteer tasks, updating member profiles etc.</w:t>
      </w:r>
    </w:p>
    <w:p w14:paraId="55492767" w14:textId="3087EC53" w:rsidR="00476A63" w:rsidRPr="008D6D71" w:rsidRDefault="00476A63" w:rsidP="008D6D71">
      <w:pPr>
        <w:pStyle w:val="ListParagraph"/>
        <w:numPr>
          <w:ilvl w:val="0"/>
          <w:numId w:val="16"/>
        </w:numPr>
        <w:spacing w:before="60" w:after="60"/>
        <w:rPr>
          <w:rFonts w:ascii="Aptos" w:hAnsi="Aptos"/>
        </w:rPr>
      </w:pPr>
      <w:r w:rsidRPr="008D6D71">
        <w:rPr>
          <w:rFonts w:ascii="Aptos" w:hAnsi="Aptos"/>
        </w:rPr>
        <w:t>Volunteer values may vary - competition/winning, experience to add to a resume, opportunity to connect, time to "give back" to the community, etc.</w:t>
      </w:r>
    </w:p>
    <w:p w14:paraId="6A502847" w14:textId="2721F7EE" w:rsidR="00476A63" w:rsidRPr="00A010A7" w:rsidRDefault="00476A63" w:rsidP="00A010A7">
      <w:pPr>
        <w:pStyle w:val="ListParagraph"/>
        <w:numPr>
          <w:ilvl w:val="0"/>
          <w:numId w:val="16"/>
        </w:numPr>
        <w:spacing w:before="60" w:after="60"/>
        <w:rPr>
          <w:rFonts w:ascii="Aptos" w:hAnsi="Aptos"/>
        </w:rPr>
      </w:pPr>
      <w:r w:rsidRPr="00A010A7">
        <w:rPr>
          <w:rFonts w:ascii="Aptos" w:hAnsi="Aptos"/>
        </w:rPr>
        <w:t>Honor long-term committed members that highlight their status with discounts on renewals</w:t>
      </w:r>
    </w:p>
    <w:p w14:paraId="20262EC5" w14:textId="35BFD531" w:rsidR="00476A63" w:rsidRPr="00A010A7" w:rsidRDefault="00476A63" w:rsidP="00A010A7">
      <w:pPr>
        <w:pStyle w:val="ListParagraph"/>
        <w:numPr>
          <w:ilvl w:val="0"/>
          <w:numId w:val="16"/>
        </w:numPr>
        <w:spacing w:before="60" w:after="60"/>
        <w:rPr>
          <w:rFonts w:ascii="Aptos" w:hAnsi="Aptos"/>
        </w:rPr>
      </w:pPr>
      <w:r w:rsidRPr="00A010A7">
        <w:rPr>
          <w:rFonts w:ascii="Aptos" w:hAnsi="Aptos"/>
        </w:rPr>
        <w:t>A resource to get a free complimentary registration (valued at $595 - $1,795) to a local ATD education program that you can use to raffle off to your member! Option 2 -https://www.td.org/chapters/clc/education-partnership</w:t>
      </w:r>
    </w:p>
    <w:p w14:paraId="00B6A90C" w14:textId="145E4153" w:rsidR="00476A63" w:rsidRPr="00A010A7" w:rsidRDefault="00476A63" w:rsidP="00A010A7">
      <w:pPr>
        <w:pStyle w:val="ListParagraph"/>
        <w:numPr>
          <w:ilvl w:val="0"/>
          <w:numId w:val="16"/>
        </w:numPr>
        <w:spacing w:before="60" w:after="60"/>
        <w:rPr>
          <w:rFonts w:ascii="Aptos" w:hAnsi="Aptos"/>
        </w:rPr>
      </w:pPr>
      <w:r w:rsidRPr="00A010A7">
        <w:rPr>
          <w:rFonts w:ascii="Aptos" w:hAnsi="Aptos"/>
        </w:rPr>
        <w:t>Make it competitive!!</w:t>
      </w:r>
    </w:p>
    <w:p w14:paraId="7A7FE73B" w14:textId="35A6C7CB" w:rsidR="00476A63" w:rsidRPr="00A010A7" w:rsidRDefault="00476A63" w:rsidP="00A010A7">
      <w:pPr>
        <w:pStyle w:val="ListParagraph"/>
        <w:numPr>
          <w:ilvl w:val="0"/>
          <w:numId w:val="16"/>
        </w:numPr>
        <w:spacing w:before="60" w:after="60"/>
        <w:rPr>
          <w:rFonts w:ascii="Aptos" w:hAnsi="Aptos"/>
        </w:rPr>
      </w:pPr>
      <w:r w:rsidRPr="00A010A7">
        <w:rPr>
          <w:rFonts w:ascii="Aptos" w:hAnsi="Aptos"/>
        </w:rPr>
        <w:t>The virtual membership price is decreasing next year and we have some great virtual program planned for next year!</w:t>
      </w:r>
    </w:p>
    <w:p w14:paraId="17D6B348" w14:textId="77777777" w:rsidR="00476A63" w:rsidRPr="00476A63" w:rsidRDefault="00476A63" w:rsidP="00476A63">
      <w:pPr>
        <w:spacing w:before="60" w:after="60"/>
        <w:rPr>
          <w:rFonts w:ascii="Aptos" w:hAnsi="Aptos"/>
        </w:rPr>
      </w:pPr>
    </w:p>
    <w:p w14:paraId="22A87EF1" w14:textId="77777777" w:rsidR="00476A63" w:rsidRPr="00476A63" w:rsidRDefault="00476A63" w:rsidP="00476A63">
      <w:pPr>
        <w:spacing w:before="60" w:after="60"/>
        <w:rPr>
          <w:rFonts w:ascii="Aptos" w:hAnsi="Aptos"/>
        </w:rPr>
      </w:pPr>
      <w:r w:rsidRPr="00476A63">
        <w:rPr>
          <w:rFonts w:ascii="Aptos" w:hAnsi="Aptos"/>
        </w:rPr>
        <w:t>How did you build a strong sense of community among the membership?</w:t>
      </w:r>
    </w:p>
    <w:p w14:paraId="351A965A" w14:textId="589D79D9" w:rsidR="00476A63" w:rsidRPr="008D6D71" w:rsidRDefault="008D6D71" w:rsidP="008D6D71">
      <w:pPr>
        <w:pStyle w:val="ListParagraph"/>
        <w:numPr>
          <w:ilvl w:val="0"/>
          <w:numId w:val="17"/>
        </w:numPr>
        <w:spacing w:before="60" w:after="60"/>
        <w:rPr>
          <w:rFonts w:ascii="Aptos" w:hAnsi="Aptos"/>
        </w:rPr>
      </w:pPr>
      <w:r w:rsidRPr="008D6D71">
        <w:rPr>
          <w:rFonts w:ascii="Aptos" w:hAnsi="Aptos"/>
        </w:rPr>
        <w:t xml:space="preserve">Connect </w:t>
      </w:r>
      <w:r w:rsidR="00476A63" w:rsidRPr="008D6D71">
        <w:rPr>
          <w:rFonts w:ascii="Aptos" w:hAnsi="Aptos"/>
        </w:rPr>
        <w:t>new members with existing members in same industry</w:t>
      </w:r>
    </w:p>
    <w:p w14:paraId="5806DA61" w14:textId="7272DBDD" w:rsidR="00476A63" w:rsidRPr="008D6D71" w:rsidRDefault="00476A63" w:rsidP="008D6D71">
      <w:pPr>
        <w:pStyle w:val="ListParagraph"/>
        <w:numPr>
          <w:ilvl w:val="0"/>
          <w:numId w:val="17"/>
        </w:numPr>
        <w:spacing w:before="60" w:after="60"/>
        <w:rPr>
          <w:rFonts w:ascii="Aptos" w:hAnsi="Aptos"/>
        </w:rPr>
      </w:pPr>
      <w:r w:rsidRPr="008D6D71">
        <w:rPr>
          <w:rFonts w:ascii="Aptos" w:hAnsi="Aptos"/>
        </w:rPr>
        <w:t>Making intentional connections for your members.</w:t>
      </w:r>
    </w:p>
    <w:p w14:paraId="19F4935B" w14:textId="29FA5725" w:rsidR="00476A63" w:rsidRPr="008D6D71" w:rsidRDefault="00476A63" w:rsidP="008D6D71">
      <w:pPr>
        <w:pStyle w:val="ListParagraph"/>
        <w:numPr>
          <w:ilvl w:val="0"/>
          <w:numId w:val="17"/>
        </w:numPr>
        <w:spacing w:before="60" w:after="60"/>
        <w:rPr>
          <w:rFonts w:ascii="Aptos" w:hAnsi="Aptos"/>
        </w:rPr>
      </w:pPr>
      <w:r w:rsidRPr="008D6D71">
        <w:rPr>
          <w:rFonts w:ascii="Aptos" w:hAnsi="Aptos"/>
        </w:rPr>
        <w:t xml:space="preserve">Special Interest Groups – Articulate Storytelling SIG, Facilitator SIG, </w:t>
      </w:r>
      <w:proofErr w:type="gramStart"/>
      <w:r w:rsidRPr="008D6D71">
        <w:rPr>
          <w:rFonts w:ascii="Aptos" w:hAnsi="Aptos"/>
        </w:rPr>
        <w:t>Hosting</w:t>
      </w:r>
      <w:proofErr w:type="gramEnd"/>
      <w:r w:rsidRPr="008D6D71">
        <w:rPr>
          <w:rFonts w:ascii="Aptos" w:hAnsi="Aptos"/>
        </w:rPr>
        <w:t xml:space="preserve"> different opportunities for people to connect – game night etc.</w:t>
      </w:r>
    </w:p>
    <w:p w14:paraId="56C5D4E9" w14:textId="5F11CB9F" w:rsidR="00476A63" w:rsidRPr="008D6D71" w:rsidRDefault="00476A63" w:rsidP="008D6D71">
      <w:pPr>
        <w:pStyle w:val="ListParagraph"/>
        <w:numPr>
          <w:ilvl w:val="0"/>
          <w:numId w:val="17"/>
        </w:numPr>
        <w:spacing w:before="60" w:after="60"/>
        <w:rPr>
          <w:rFonts w:ascii="Aptos" w:hAnsi="Aptos"/>
        </w:rPr>
      </w:pPr>
      <w:r w:rsidRPr="008D6D71">
        <w:rPr>
          <w:rFonts w:ascii="Aptos" w:hAnsi="Aptos"/>
        </w:rPr>
        <w:t>Be "in charge" of getting people together - create the space for members to meet up</w:t>
      </w:r>
    </w:p>
    <w:p w14:paraId="7E85DA17" w14:textId="2BDCDC9E" w:rsidR="00476A63" w:rsidRPr="008D6D71" w:rsidRDefault="00476A63" w:rsidP="008D6D71">
      <w:pPr>
        <w:pStyle w:val="ListParagraph"/>
        <w:numPr>
          <w:ilvl w:val="0"/>
          <w:numId w:val="17"/>
        </w:numPr>
        <w:spacing w:before="60" w:after="60"/>
        <w:rPr>
          <w:rFonts w:ascii="Aptos" w:hAnsi="Aptos"/>
        </w:rPr>
      </w:pPr>
      <w:r w:rsidRPr="008D6D71">
        <w:rPr>
          <w:rFonts w:ascii="Aptos" w:hAnsi="Aptos"/>
        </w:rPr>
        <w:t>Facilitate connections – be intentional when creating those connection opportunities for your members</w:t>
      </w:r>
    </w:p>
    <w:p w14:paraId="700C9053" w14:textId="2C585F49" w:rsidR="00476A63" w:rsidRPr="008D6D71" w:rsidRDefault="00476A63" w:rsidP="008D6D71">
      <w:pPr>
        <w:pStyle w:val="ListParagraph"/>
        <w:numPr>
          <w:ilvl w:val="0"/>
          <w:numId w:val="17"/>
        </w:numPr>
        <w:spacing w:before="60" w:after="60"/>
        <w:rPr>
          <w:rFonts w:ascii="Aptos" w:hAnsi="Aptos"/>
        </w:rPr>
      </w:pPr>
      <w:r w:rsidRPr="008D6D71">
        <w:rPr>
          <w:rFonts w:ascii="Aptos" w:hAnsi="Aptos"/>
        </w:rPr>
        <w:t xml:space="preserve">FORCE THEM TO TALK TO EACH OTHER </w:t>
      </w:r>
    </w:p>
    <w:p w14:paraId="2D09B69E" w14:textId="0195BEF5" w:rsidR="00476A63" w:rsidRPr="008D6D71" w:rsidRDefault="00476A63" w:rsidP="008D6D71">
      <w:pPr>
        <w:pStyle w:val="ListParagraph"/>
        <w:numPr>
          <w:ilvl w:val="0"/>
          <w:numId w:val="17"/>
        </w:numPr>
        <w:spacing w:before="60" w:after="60"/>
        <w:rPr>
          <w:rFonts w:ascii="Aptos" w:hAnsi="Aptos"/>
        </w:rPr>
      </w:pPr>
      <w:r w:rsidRPr="008D6D71">
        <w:rPr>
          <w:rFonts w:ascii="Aptos" w:hAnsi="Aptos"/>
        </w:rPr>
        <w:t xml:space="preserve">I was at a networking event where we were required to ask </w:t>
      </w:r>
      <w:proofErr w:type="gramStart"/>
      <w:r w:rsidRPr="008D6D71">
        <w:rPr>
          <w:rFonts w:ascii="Aptos" w:hAnsi="Aptos"/>
        </w:rPr>
        <w:t>someone</w:t>
      </w:r>
      <w:proofErr w:type="gramEnd"/>
      <w:r w:rsidRPr="008D6D71">
        <w:rPr>
          <w:rFonts w:ascii="Aptos" w:hAnsi="Aptos"/>
        </w:rPr>
        <w:t xml:space="preserve"> we don't know for something that we needed. Could be personal or work related.</w:t>
      </w:r>
    </w:p>
    <w:p w14:paraId="68AF859E" w14:textId="7A08D4B2" w:rsidR="00476A63" w:rsidRPr="008D6D71" w:rsidRDefault="00476A63" w:rsidP="008D6D71">
      <w:pPr>
        <w:pStyle w:val="ListParagraph"/>
        <w:numPr>
          <w:ilvl w:val="0"/>
          <w:numId w:val="17"/>
        </w:numPr>
        <w:spacing w:before="60" w:after="60"/>
        <w:rPr>
          <w:rFonts w:ascii="Aptos" w:hAnsi="Aptos"/>
        </w:rPr>
      </w:pPr>
      <w:r w:rsidRPr="008D6D71">
        <w:rPr>
          <w:rFonts w:ascii="Aptos" w:hAnsi="Aptos"/>
        </w:rPr>
        <w:t>A big part of Membership is - what programs and value are you offering members</w:t>
      </w:r>
    </w:p>
    <w:p w14:paraId="30A5DD69" w14:textId="4CA273A4" w:rsidR="00476A63" w:rsidRPr="008D6D71" w:rsidRDefault="00476A63" w:rsidP="008D6D71">
      <w:pPr>
        <w:pStyle w:val="ListParagraph"/>
        <w:numPr>
          <w:ilvl w:val="0"/>
          <w:numId w:val="17"/>
        </w:numPr>
        <w:spacing w:before="60" w:after="60"/>
        <w:rPr>
          <w:rFonts w:ascii="Aptos" w:hAnsi="Aptos"/>
        </w:rPr>
      </w:pPr>
      <w:r w:rsidRPr="008D6D71">
        <w:rPr>
          <w:rFonts w:ascii="Aptos" w:hAnsi="Aptos"/>
        </w:rPr>
        <w:t>We did a Google Chat instead of LinkedIn because it took less work to moderate.</w:t>
      </w:r>
    </w:p>
    <w:p w14:paraId="433C3C64" w14:textId="77777777" w:rsidR="00A010A7" w:rsidRDefault="00476A63" w:rsidP="00317529">
      <w:pPr>
        <w:pStyle w:val="ListParagraph"/>
        <w:numPr>
          <w:ilvl w:val="0"/>
          <w:numId w:val="17"/>
        </w:numPr>
        <w:spacing w:before="60" w:after="60"/>
        <w:rPr>
          <w:rFonts w:ascii="Aptos" w:hAnsi="Aptos"/>
        </w:rPr>
      </w:pPr>
      <w:r w:rsidRPr="00A010A7">
        <w:rPr>
          <w:rFonts w:ascii="Aptos" w:hAnsi="Aptos"/>
        </w:rPr>
        <w:t>We have a list of activities for introverts and the socially hesitant</w:t>
      </w:r>
    </w:p>
    <w:p w14:paraId="58BB81A7" w14:textId="0C3408A4" w:rsidR="00A010A7" w:rsidRPr="00A010A7" w:rsidRDefault="00476A63" w:rsidP="00317529">
      <w:pPr>
        <w:pStyle w:val="ListParagraph"/>
        <w:numPr>
          <w:ilvl w:val="0"/>
          <w:numId w:val="17"/>
        </w:numPr>
        <w:spacing w:before="60" w:after="60"/>
        <w:rPr>
          <w:rFonts w:ascii="Aptos" w:hAnsi="Aptos"/>
        </w:rPr>
      </w:pPr>
      <w:r w:rsidRPr="00A010A7">
        <w:rPr>
          <w:rFonts w:ascii="Aptos" w:hAnsi="Aptos"/>
        </w:rPr>
        <w:t xml:space="preserve">Our chapter's Members Only page only has our member directory. </w:t>
      </w:r>
    </w:p>
    <w:p w14:paraId="73666A0E" w14:textId="77777777" w:rsidR="00A010A7" w:rsidRDefault="00A010A7" w:rsidP="00A010A7">
      <w:pPr>
        <w:spacing w:before="60" w:after="60"/>
        <w:rPr>
          <w:rFonts w:ascii="Aptos" w:hAnsi="Aptos"/>
        </w:rPr>
      </w:pPr>
    </w:p>
    <w:p w14:paraId="2BB7FA06" w14:textId="2C69D6E9" w:rsidR="00476A63" w:rsidRPr="00A010A7" w:rsidRDefault="00476A63" w:rsidP="00A010A7">
      <w:pPr>
        <w:spacing w:before="60" w:after="60"/>
        <w:rPr>
          <w:rFonts w:ascii="Aptos" w:hAnsi="Aptos"/>
        </w:rPr>
      </w:pPr>
      <w:r w:rsidRPr="00A010A7">
        <w:rPr>
          <w:rFonts w:ascii="Aptos" w:hAnsi="Aptos"/>
        </w:rPr>
        <w:t>What are some other things that people find beneficial to put there?</w:t>
      </w:r>
    </w:p>
    <w:p w14:paraId="4BFF80DC" w14:textId="0B164DBD" w:rsidR="00476A63" w:rsidRPr="00A010A7" w:rsidRDefault="00A010A7" w:rsidP="00A010A7">
      <w:pPr>
        <w:pStyle w:val="ListParagraph"/>
        <w:numPr>
          <w:ilvl w:val="0"/>
          <w:numId w:val="17"/>
        </w:numPr>
        <w:spacing w:before="60" w:after="60"/>
        <w:rPr>
          <w:rFonts w:ascii="Aptos" w:hAnsi="Aptos"/>
        </w:rPr>
      </w:pPr>
      <w:r w:rsidRPr="00A010A7">
        <w:rPr>
          <w:rFonts w:ascii="Aptos" w:hAnsi="Aptos"/>
        </w:rPr>
        <w:t xml:space="preserve">Curated </w:t>
      </w:r>
      <w:r w:rsidR="00476A63" w:rsidRPr="00A010A7">
        <w:rPr>
          <w:rFonts w:ascii="Aptos" w:hAnsi="Aptos"/>
        </w:rPr>
        <w:t>content from National</w:t>
      </w:r>
    </w:p>
    <w:p w14:paraId="23FF591B" w14:textId="383FF5A9" w:rsidR="00476A63" w:rsidRPr="00A010A7" w:rsidRDefault="00476A63" w:rsidP="00A010A7">
      <w:pPr>
        <w:pStyle w:val="ListParagraph"/>
        <w:numPr>
          <w:ilvl w:val="0"/>
          <w:numId w:val="17"/>
        </w:numPr>
        <w:spacing w:before="60" w:after="60"/>
        <w:rPr>
          <w:rFonts w:ascii="Aptos" w:hAnsi="Aptos"/>
        </w:rPr>
      </w:pPr>
      <w:r w:rsidRPr="00A010A7">
        <w:rPr>
          <w:rFonts w:ascii="Aptos" w:hAnsi="Aptos"/>
        </w:rPr>
        <w:t>Discussion Forum (just don't bury it too deep!)</w:t>
      </w:r>
    </w:p>
    <w:p w14:paraId="160A2AD7" w14:textId="2566C81F" w:rsidR="00476A63" w:rsidRPr="00A010A7" w:rsidRDefault="00476A63" w:rsidP="00A010A7">
      <w:pPr>
        <w:pStyle w:val="ListParagraph"/>
        <w:numPr>
          <w:ilvl w:val="0"/>
          <w:numId w:val="17"/>
        </w:numPr>
        <w:spacing w:before="60" w:after="60"/>
        <w:rPr>
          <w:rFonts w:ascii="Aptos" w:hAnsi="Aptos"/>
        </w:rPr>
      </w:pPr>
      <w:r w:rsidRPr="00A010A7">
        <w:rPr>
          <w:rFonts w:ascii="Aptos" w:hAnsi="Aptos"/>
        </w:rPr>
        <w:t>We put our chapter's budget, board meeting minutes, along with the other items listed from others</w:t>
      </w:r>
    </w:p>
    <w:p w14:paraId="740B5695" w14:textId="50FC154B" w:rsidR="00476A63" w:rsidRPr="00A010A7" w:rsidRDefault="00476A63" w:rsidP="00A010A7">
      <w:pPr>
        <w:pStyle w:val="ListParagraph"/>
        <w:numPr>
          <w:ilvl w:val="0"/>
          <w:numId w:val="17"/>
        </w:numPr>
        <w:spacing w:before="60" w:after="60"/>
        <w:rPr>
          <w:rFonts w:ascii="Aptos" w:hAnsi="Aptos"/>
        </w:rPr>
      </w:pPr>
      <w:r w:rsidRPr="00A010A7">
        <w:rPr>
          <w:rFonts w:ascii="Aptos" w:hAnsi="Aptos"/>
        </w:rPr>
        <w:t xml:space="preserve">Our platform sponsors' resources - like Skillsoft's </w:t>
      </w:r>
      <w:proofErr w:type="spellStart"/>
      <w:r w:rsidRPr="00A010A7">
        <w:rPr>
          <w:rFonts w:ascii="Aptos" w:hAnsi="Aptos"/>
        </w:rPr>
        <w:t>Percipio</w:t>
      </w:r>
      <w:proofErr w:type="spellEnd"/>
      <w:r w:rsidRPr="00A010A7">
        <w:rPr>
          <w:rFonts w:ascii="Aptos" w:hAnsi="Aptos"/>
        </w:rPr>
        <w:t>, Accel, or Degreed resources</w:t>
      </w:r>
    </w:p>
    <w:p w14:paraId="4F934B55" w14:textId="77777777" w:rsidR="008D6D71" w:rsidRPr="00476A63" w:rsidRDefault="008D6D71" w:rsidP="008D6D71">
      <w:pPr>
        <w:spacing w:before="60" w:after="60"/>
        <w:rPr>
          <w:rFonts w:ascii="Aptos" w:hAnsi="Aptos"/>
        </w:rPr>
      </w:pPr>
    </w:p>
    <w:p w14:paraId="60BDDDE2" w14:textId="77777777" w:rsidR="008D6D71" w:rsidRPr="008D6D71" w:rsidRDefault="008D6D71" w:rsidP="008D6D71">
      <w:pPr>
        <w:spacing w:before="60" w:after="60"/>
        <w:rPr>
          <w:rFonts w:ascii="Aptos" w:hAnsi="Aptos"/>
        </w:rPr>
      </w:pPr>
      <w:r w:rsidRPr="008D6D71">
        <w:rPr>
          <w:rFonts w:ascii="Aptos" w:hAnsi="Aptos"/>
        </w:rPr>
        <w:t>Does anyone know where can I find today’s recording &amp; slides?</w:t>
      </w:r>
    </w:p>
    <w:p w14:paraId="6EF6176B" w14:textId="77777777" w:rsidR="008D6D71" w:rsidRPr="008D6D71" w:rsidRDefault="008D6D71" w:rsidP="008D6D71">
      <w:pPr>
        <w:pStyle w:val="ListParagraph"/>
        <w:numPr>
          <w:ilvl w:val="0"/>
          <w:numId w:val="13"/>
        </w:numPr>
        <w:spacing w:before="60" w:after="60"/>
        <w:rPr>
          <w:rFonts w:ascii="Aptos" w:hAnsi="Aptos"/>
        </w:rPr>
      </w:pPr>
      <w:r w:rsidRPr="008D6D71">
        <w:rPr>
          <w:rFonts w:ascii="Aptos" w:hAnsi="Aptos"/>
        </w:rPr>
        <w:t xml:space="preserve">Chapter Recordings - </w:t>
      </w:r>
      <w:hyperlink r:id="rId26" w:history="1">
        <w:r w:rsidRPr="008D6D71">
          <w:rPr>
            <w:rStyle w:val="Hyperlink"/>
            <w:rFonts w:ascii="Aptos" w:hAnsi="Aptos"/>
          </w:rPr>
          <w:t>https://www.td.org/chapters/clc/atd-chapter-webinars</w:t>
        </w:r>
      </w:hyperlink>
    </w:p>
    <w:p w14:paraId="71ED486C" w14:textId="77777777" w:rsidR="008D6D71" w:rsidRPr="00476A63" w:rsidRDefault="008D6D71" w:rsidP="008D6D71">
      <w:pPr>
        <w:spacing w:before="60" w:after="60"/>
        <w:rPr>
          <w:rFonts w:ascii="Aptos" w:hAnsi="Aptos"/>
        </w:rPr>
      </w:pPr>
    </w:p>
    <w:p w14:paraId="0FFDFAAF" w14:textId="77777777" w:rsidR="00A010A7" w:rsidRDefault="00A010A7">
      <w:pPr>
        <w:rPr>
          <w:rFonts w:ascii="Aptos" w:hAnsi="Aptos"/>
          <w:b/>
          <w:bCs/>
          <w:color w:val="85BF42"/>
          <w:sz w:val="28"/>
          <w:szCs w:val="28"/>
          <w:u w:val="single"/>
        </w:rPr>
      </w:pPr>
      <w:r>
        <w:rPr>
          <w:rFonts w:ascii="Aptos" w:hAnsi="Aptos"/>
          <w:b/>
          <w:bCs/>
          <w:color w:val="85BF42"/>
          <w:sz w:val="28"/>
          <w:szCs w:val="28"/>
          <w:u w:val="single"/>
        </w:rPr>
        <w:br w:type="page"/>
      </w:r>
    </w:p>
    <w:p w14:paraId="32F7C692" w14:textId="66B6DB0A" w:rsidR="001676E1" w:rsidRPr="000F3D77" w:rsidRDefault="001676E1" w:rsidP="001676E1">
      <w:pPr>
        <w:rPr>
          <w:rFonts w:ascii="Aptos" w:hAnsi="Aptos"/>
          <w:b/>
          <w:bCs/>
          <w:color w:val="85BF42"/>
          <w:sz w:val="28"/>
          <w:szCs w:val="28"/>
          <w:u w:val="single"/>
        </w:rPr>
      </w:pPr>
      <w:r>
        <w:rPr>
          <w:rFonts w:ascii="Aptos" w:hAnsi="Aptos"/>
          <w:b/>
          <w:bCs/>
          <w:color w:val="85BF42"/>
          <w:sz w:val="28"/>
          <w:szCs w:val="28"/>
          <w:u w:val="single"/>
        </w:rPr>
        <w:lastRenderedPageBreak/>
        <w:t>Connections</w:t>
      </w:r>
      <w:r w:rsidRPr="000F3D77">
        <w:rPr>
          <w:rFonts w:ascii="Aptos" w:hAnsi="Aptos"/>
          <w:b/>
          <w:bCs/>
          <w:color w:val="85BF42"/>
          <w:sz w:val="28"/>
          <w:szCs w:val="28"/>
          <w:u w:val="single"/>
        </w:rPr>
        <w:t>:</w:t>
      </w:r>
    </w:p>
    <w:p w14:paraId="3243F353" w14:textId="21DCD2F0" w:rsidR="00E86881" w:rsidRPr="00E86881" w:rsidRDefault="00E86881" w:rsidP="00E86881">
      <w:pPr>
        <w:spacing w:before="60" w:after="60"/>
        <w:rPr>
          <w:rFonts w:ascii="Aptos" w:hAnsi="Aptos"/>
        </w:rPr>
      </w:pPr>
      <w:r w:rsidRPr="00E86881">
        <w:rPr>
          <w:rFonts w:ascii="Aptos" w:hAnsi="Aptos"/>
        </w:rPr>
        <w:t>Michael Merline - VP of Community Outreach for the ATD RI Chapter</w:t>
      </w:r>
    </w:p>
    <w:p w14:paraId="73DA9808" w14:textId="77777777" w:rsidR="00E86881" w:rsidRPr="00E86881" w:rsidRDefault="00E86881" w:rsidP="00E86881">
      <w:pPr>
        <w:spacing w:before="60" w:after="60"/>
        <w:rPr>
          <w:rFonts w:ascii="Aptos" w:hAnsi="Aptos"/>
        </w:rPr>
      </w:pPr>
      <w:r w:rsidRPr="00E86881">
        <w:rPr>
          <w:rFonts w:ascii="Aptos" w:hAnsi="Aptos"/>
        </w:rPr>
        <w:t>Clifton Clarke, VP Membership Greater Detroit</w:t>
      </w:r>
    </w:p>
    <w:p w14:paraId="240765CA" w14:textId="56C78C64" w:rsidR="00E86881" w:rsidRPr="00E86881" w:rsidRDefault="00E86881" w:rsidP="00E86881">
      <w:pPr>
        <w:spacing w:before="60" w:after="60"/>
        <w:rPr>
          <w:rFonts w:ascii="Aptos" w:hAnsi="Aptos"/>
        </w:rPr>
      </w:pPr>
      <w:r w:rsidRPr="00E86881">
        <w:rPr>
          <w:rFonts w:ascii="Aptos" w:hAnsi="Aptos"/>
        </w:rPr>
        <w:t>Sarah Garner - VP of Community Involvement for the ATD STL Chapter (newly elected)</w:t>
      </w:r>
      <w:r>
        <w:rPr>
          <w:rFonts w:ascii="Aptos" w:hAnsi="Aptos"/>
        </w:rPr>
        <w:t xml:space="preserve"> - </w:t>
      </w:r>
      <w:r w:rsidRPr="00E86881">
        <w:rPr>
          <w:rFonts w:ascii="Aptos" w:hAnsi="Aptos"/>
        </w:rPr>
        <w:t>https://www.linkedin.com/in/sarahlynngarner/</w:t>
      </w:r>
    </w:p>
    <w:p w14:paraId="4AD8CC07" w14:textId="77777777" w:rsidR="00E86881" w:rsidRPr="00E86881" w:rsidRDefault="00E86881" w:rsidP="00E86881">
      <w:pPr>
        <w:spacing w:before="60" w:after="60"/>
        <w:rPr>
          <w:rFonts w:ascii="Aptos" w:hAnsi="Aptos"/>
        </w:rPr>
      </w:pPr>
      <w:r w:rsidRPr="00E86881">
        <w:rPr>
          <w:rFonts w:ascii="Aptos" w:hAnsi="Aptos"/>
        </w:rPr>
        <w:t>Jenn Buckley, NAC, https://www.linkedin.com/in/jennbuckley/</w:t>
      </w:r>
    </w:p>
    <w:p w14:paraId="7A17F39E" w14:textId="4061CEB7" w:rsidR="00E86881" w:rsidRPr="00E86881" w:rsidRDefault="00E86881" w:rsidP="00E86881">
      <w:pPr>
        <w:spacing w:before="60" w:after="60"/>
        <w:rPr>
          <w:rFonts w:ascii="Aptos" w:hAnsi="Aptos"/>
        </w:rPr>
      </w:pPr>
      <w:r w:rsidRPr="00E86881">
        <w:rPr>
          <w:rFonts w:ascii="Aptos" w:hAnsi="Aptos"/>
        </w:rPr>
        <w:t>Julie Miller -Baton Rouge Chapter.  2024 Past President, 2025 Treasurer. Julie.miller4@la.gov</w:t>
      </w:r>
    </w:p>
    <w:p w14:paraId="03E9F4C1" w14:textId="77777777" w:rsidR="00E86881" w:rsidRPr="00E86881" w:rsidRDefault="00E86881" w:rsidP="00E86881">
      <w:pPr>
        <w:spacing w:before="60" w:after="60"/>
        <w:rPr>
          <w:rFonts w:ascii="Aptos" w:hAnsi="Aptos"/>
        </w:rPr>
      </w:pPr>
      <w:r w:rsidRPr="00E86881">
        <w:rPr>
          <w:rFonts w:ascii="Aptos" w:hAnsi="Aptos"/>
        </w:rPr>
        <w:t>Lisa Torreano - Houston Chapter Past President &amp; 1st year NAC www.linkedin.com/in/lisa-torreano</w:t>
      </w:r>
    </w:p>
    <w:p w14:paraId="415F496F" w14:textId="77777777" w:rsidR="00E86881" w:rsidRPr="00E86881" w:rsidRDefault="00E86881" w:rsidP="00E86881">
      <w:pPr>
        <w:spacing w:before="60" w:after="60"/>
        <w:rPr>
          <w:rFonts w:ascii="Aptos" w:hAnsi="Aptos"/>
        </w:rPr>
      </w:pPr>
      <w:r w:rsidRPr="00E86881">
        <w:rPr>
          <w:rFonts w:ascii="Aptos" w:hAnsi="Aptos"/>
        </w:rPr>
        <w:t>lisatorreano.atdnac@gmail.com</w:t>
      </w:r>
    </w:p>
    <w:p w14:paraId="7F90FF70" w14:textId="77777777" w:rsidR="00E86881" w:rsidRPr="00E86881" w:rsidRDefault="00E86881" w:rsidP="00E86881">
      <w:pPr>
        <w:spacing w:before="60" w:after="60"/>
        <w:rPr>
          <w:rFonts w:ascii="Aptos" w:hAnsi="Aptos"/>
        </w:rPr>
      </w:pPr>
      <w:r w:rsidRPr="00E86881">
        <w:rPr>
          <w:rFonts w:ascii="Aptos" w:hAnsi="Aptos"/>
        </w:rPr>
        <w:t>Marti Wambach Fechner, from the Madison, WI area chapter. Yes, we're on Wild Apricot</w:t>
      </w:r>
    </w:p>
    <w:p w14:paraId="78A45CE7" w14:textId="77777777" w:rsidR="00E86881" w:rsidRPr="00E86881" w:rsidRDefault="00E86881" w:rsidP="00E86881">
      <w:pPr>
        <w:spacing w:before="60" w:after="60"/>
        <w:rPr>
          <w:rFonts w:ascii="Aptos" w:hAnsi="Aptos"/>
        </w:rPr>
      </w:pPr>
      <w:r w:rsidRPr="00E86881">
        <w:rPr>
          <w:rFonts w:ascii="Aptos" w:hAnsi="Aptos"/>
        </w:rPr>
        <w:t>Brandy Rodine VP Membership ND Chapter, vp.membership@atdmac.org</w:t>
      </w:r>
    </w:p>
    <w:p w14:paraId="548CF570" w14:textId="77777777" w:rsidR="00E86881" w:rsidRPr="00E86881" w:rsidRDefault="00E86881" w:rsidP="00E86881">
      <w:pPr>
        <w:spacing w:before="60" w:after="60"/>
        <w:rPr>
          <w:rFonts w:ascii="Aptos" w:hAnsi="Aptos"/>
        </w:rPr>
      </w:pPr>
      <w:r w:rsidRPr="00E86881">
        <w:rPr>
          <w:rFonts w:ascii="Aptos" w:hAnsi="Aptos"/>
        </w:rPr>
        <w:t>Marnie Faust - ATD Cascadia Chapter, Portland, OR - Director of Membership, www.linkedin.com/in/marnie-faust</w:t>
      </w:r>
    </w:p>
    <w:p w14:paraId="2F06DF32" w14:textId="03441C06" w:rsidR="00C12A22" w:rsidRDefault="00E86881" w:rsidP="00E86881">
      <w:pPr>
        <w:spacing w:before="60" w:after="60"/>
        <w:rPr>
          <w:rFonts w:ascii="Aptos" w:hAnsi="Aptos"/>
        </w:rPr>
      </w:pPr>
      <w:r w:rsidRPr="00E86881">
        <w:rPr>
          <w:rFonts w:ascii="Aptos" w:hAnsi="Aptos"/>
        </w:rPr>
        <w:t>Erica Allgood</w:t>
      </w:r>
      <w:r>
        <w:rPr>
          <w:rFonts w:ascii="Aptos" w:hAnsi="Aptos"/>
        </w:rPr>
        <w:t>,</w:t>
      </w:r>
      <w:r w:rsidRPr="00E86881">
        <w:rPr>
          <w:rFonts w:ascii="Aptos" w:hAnsi="Aptos"/>
        </w:rPr>
        <w:t xml:space="preserve"> directorofmembership@atdnefl.org - will be VP of membership in 2025</w:t>
      </w:r>
    </w:p>
    <w:p w14:paraId="269AF030" w14:textId="32EA34D6" w:rsidR="00565AAB" w:rsidRDefault="00565AAB" w:rsidP="00DF0C33">
      <w:pPr>
        <w:spacing w:before="60" w:after="60"/>
        <w:rPr>
          <w:rFonts w:ascii="Aptos" w:hAnsi="Aptos"/>
        </w:rPr>
      </w:pPr>
    </w:p>
    <w:p w14:paraId="54EEEC4F" w14:textId="77777777" w:rsidR="00A010A7" w:rsidRDefault="00A010A7" w:rsidP="00DF0C33">
      <w:pPr>
        <w:spacing w:before="60" w:after="60"/>
        <w:rPr>
          <w:rFonts w:ascii="Aptos" w:hAnsi="Aptos"/>
        </w:rPr>
      </w:pPr>
    </w:p>
    <w:p w14:paraId="5EA8CE29" w14:textId="77777777" w:rsidR="00A010A7" w:rsidRPr="00A010A7" w:rsidRDefault="00A010A7" w:rsidP="00A010A7">
      <w:pPr>
        <w:spacing w:before="60" w:after="60"/>
        <w:rPr>
          <w:rFonts w:ascii="Aptos" w:hAnsi="Aptos"/>
          <w:b/>
          <w:bCs/>
          <w:sz w:val="40"/>
          <w:szCs w:val="40"/>
        </w:rPr>
      </w:pPr>
      <w:r w:rsidRPr="00A010A7">
        <w:rPr>
          <w:rFonts w:ascii="Aptos" w:hAnsi="Aptos"/>
          <w:b/>
          <w:bCs/>
          <w:sz w:val="40"/>
          <w:szCs w:val="40"/>
        </w:rPr>
        <w:t xml:space="preserve">Creating Introvert-Friendly Events </w:t>
      </w:r>
    </w:p>
    <w:p w14:paraId="0CF9F2C9" w14:textId="77777777" w:rsidR="00A010A7" w:rsidRPr="00A010A7" w:rsidRDefault="00A010A7" w:rsidP="00A010A7">
      <w:pPr>
        <w:spacing w:before="60" w:after="60"/>
        <w:rPr>
          <w:rFonts w:ascii="Aptos" w:hAnsi="Aptos"/>
        </w:rPr>
      </w:pPr>
    </w:p>
    <w:p w14:paraId="6BE3AE1B" w14:textId="77777777" w:rsidR="00A010A7" w:rsidRPr="00A010A7" w:rsidRDefault="00A010A7" w:rsidP="00A010A7">
      <w:pPr>
        <w:spacing w:before="60" w:after="60"/>
        <w:rPr>
          <w:rFonts w:ascii="Aptos" w:hAnsi="Aptos"/>
          <w:b/>
          <w:bCs/>
          <w:u w:val="single"/>
        </w:rPr>
      </w:pPr>
      <w:r w:rsidRPr="00A010A7">
        <w:rPr>
          <w:rFonts w:ascii="Aptos" w:hAnsi="Aptos"/>
          <w:b/>
          <w:bCs/>
          <w:u w:val="single"/>
        </w:rPr>
        <w:t>Before the Event</w:t>
      </w:r>
    </w:p>
    <w:p w14:paraId="189B3EA4" w14:textId="77777777" w:rsidR="00A010A7" w:rsidRPr="00A010A7" w:rsidRDefault="00A010A7" w:rsidP="00A010A7">
      <w:pPr>
        <w:numPr>
          <w:ilvl w:val="0"/>
          <w:numId w:val="18"/>
        </w:numPr>
        <w:spacing w:before="60" w:after="60"/>
        <w:rPr>
          <w:rFonts w:ascii="Aptos" w:hAnsi="Aptos"/>
        </w:rPr>
      </w:pPr>
      <w:r w:rsidRPr="00A010A7">
        <w:rPr>
          <w:rFonts w:ascii="Aptos" w:hAnsi="Aptos"/>
        </w:rPr>
        <w:t>Send registration emails out 30-45 days prior for small programs and about three months in advance for larger events like conferences.</w:t>
      </w:r>
    </w:p>
    <w:p w14:paraId="16BEE4BC" w14:textId="77777777" w:rsidR="00A010A7" w:rsidRPr="00A010A7" w:rsidRDefault="00A010A7" w:rsidP="00A010A7">
      <w:pPr>
        <w:numPr>
          <w:ilvl w:val="0"/>
          <w:numId w:val="18"/>
        </w:numPr>
        <w:spacing w:before="60" w:after="60"/>
        <w:rPr>
          <w:rFonts w:ascii="Aptos" w:hAnsi="Aptos"/>
        </w:rPr>
      </w:pPr>
      <w:r w:rsidRPr="00A010A7">
        <w:rPr>
          <w:rFonts w:ascii="Aptos" w:hAnsi="Aptos"/>
        </w:rPr>
        <w:t xml:space="preserve">Send an email sharing details about location, parking, check-in, agenda, and other relevant information with registration confirmation </w:t>
      </w:r>
    </w:p>
    <w:p w14:paraId="3459BAE4" w14:textId="77777777" w:rsidR="00A010A7" w:rsidRPr="00A010A7" w:rsidRDefault="00A010A7" w:rsidP="00A010A7">
      <w:pPr>
        <w:numPr>
          <w:ilvl w:val="0"/>
          <w:numId w:val="18"/>
        </w:numPr>
        <w:spacing w:before="60" w:after="60"/>
        <w:rPr>
          <w:rFonts w:ascii="Aptos" w:hAnsi="Aptos"/>
        </w:rPr>
      </w:pPr>
      <w:r w:rsidRPr="00A010A7">
        <w:rPr>
          <w:rFonts w:ascii="Aptos" w:hAnsi="Aptos"/>
        </w:rPr>
        <w:t xml:space="preserve">Provide an event map that includes event areas, refreshment areas, and locations of restrooms. </w:t>
      </w:r>
    </w:p>
    <w:p w14:paraId="71639850" w14:textId="77777777" w:rsidR="00A010A7" w:rsidRPr="00A010A7" w:rsidRDefault="00A010A7" w:rsidP="00A010A7">
      <w:pPr>
        <w:numPr>
          <w:ilvl w:val="0"/>
          <w:numId w:val="18"/>
        </w:numPr>
        <w:spacing w:before="60" w:after="60"/>
        <w:rPr>
          <w:rFonts w:ascii="Aptos" w:hAnsi="Aptos"/>
        </w:rPr>
      </w:pPr>
      <w:r w:rsidRPr="00A010A7">
        <w:rPr>
          <w:rFonts w:ascii="Aptos" w:hAnsi="Aptos"/>
        </w:rPr>
        <w:t xml:space="preserve">Provide prompts on social media that encourage pre-event networking between attendees. </w:t>
      </w:r>
    </w:p>
    <w:p w14:paraId="14D72CF3" w14:textId="77777777" w:rsidR="00A010A7" w:rsidRPr="00A010A7" w:rsidRDefault="00A010A7" w:rsidP="00A010A7">
      <w:pPr>
        <w:spacing w:before="60" w:after="60"/>
        <w:rPr>
          <w:rFonts w:ascii="Aptos" w:hAnsi="Aptos"/>
        </w:rPr>
      </w:pPr>
    </w:p>
    <w:p w14:paraId="1DE431BC" w14:textId="77777777" w:rsidR="00A010A7" w:rsidRPr="00A010A7" w:rsidRDefault="00A010A7" w:rsidP="00A010A7">
      <w:pPr>
        <w:spacing w:before="60" w:after="60"/>
        <w:rPr>
          <w:rFonts w:ascii="Aptos" w:hAnsi="Aptos"/>
          <w:b/>
          <w:bCs/>
          <w:u w:val="single"/>
        </w:rPr>
      </w:pPr>
      <w:r w:rsidRPr="00A010A7">
        <w:rPr>
          <w:rFonts w:ascii="Aptos" w:hAnsi="Aptos"/>
          <w:b/>
          <w:bCs/>
          <w:u w:val="single"/>
        </w:rPr>
        <w:t>During the Event</w:t>
      </w:r>
    </w:p>
    <w:p w14:paraId="5654A966" w14:textId="77777777" w:rsidR="00A010A7" w:rsidRPr="00A010A7" w:rsidRDefault="00A010A7" w:rsidP="00A010A7">
      <w:pPr>
        <w:numPr>
          <w:ilvl w:val="0"/>
          <w:numId w:val="18"/>
        </w:numPr>
        <w:spacing w:before="60" w:after="60"/>
        <w:rPr>
          <w:rFonts w:ascii="Aptos" w:hAnsi="Aptos"/>
        </w:rPr>
      </w:pPr>
      <w:r w:rsidRPr="00A010A7">
        <w:rPr>
          <w:rFonts w:ascii="Aptos" w:hAnsi="Aptos"/>
        </w:rPr>
        <w:t>Assist with easy event navigation by placing well-placed signage by check-in areas, event spaces, and restrooms.</w:t>
      </w:r>
    </w:p>
    <w:p w14:paraId="08F39F6D" w14:textId="77777777" w:rsidR="00A010A7" w:rsidRPr="00A010A7" w:rsidRDefault="00A010A7" w:rsidP="00A010A7">
      <w:pPr>
        <w:numPr>
          <w:ilvl w:val="0"/>
          <w:numId w:val="18"/>
        </w:numPr>
        <w:spacing w:before="60" w:after="60"/>
        <w:rPr>
          <w:rFonts w:ascii="Aptos" w:hAnsi="Aptos"/>
        </w:rPr>
      </w:pPr>
      <w:r w:rsidRPr="00A010A7">
        <w:rPr>
          <w:rFonts w:ascii="Aptos" w:hAnsi="Aptos"/>
        </w:rPr>
        <w:t>Be creative with name tags by asking attendees to:</w:t>
      </w:r>
    </w:p>
    <w:p w14:paraId="0537C542" w14:textId="77777777" w:rsidR="00A010A7" w:rsidRPr="00A010A7" w:rsidRDefault="00A010A7" w:rsidP="00A010A7">
      <w:pPr>
        <w:numPr>
          <w:ilvl w:val="1"/>
          <w:numId w:val="18"/>
        </w:numPr>
        <w:spacing w:before="60" w:after="60"/>
        <w:rPr>
          <w:rFonts w:ascii="Aptos" w:hAnsi="Aptos"/>
        </w:rPr>
      </w:pPr>
      <w:r w:rsidRPr="00A010A7">
        <w:rPr>
          <w:rFonts w:ascii="Aptos" w:hAnsi="Aptos"/>
        </w:rPr>
        <w:t>Add a specific sticker to their tag if they are outgoing and a different sticker if they are introverted.</w:t>
      </w:r>
    </w:p>
    <w:p w14:paraId="47973258" w14:textId="77777777" w:rsidR="00A010A7" w:rsidRPr="00A010A7" w:rsidRDefault="00A010A7" w:rsidP="00A010A7">
      <w:pPr>
        <w:numPr>
          <w:ilvl w:val="1"/>
          <w:numId w:val="18"/>
        </w:numPr>
        <w:spacing w:before="60" w:after="60"/>
        <w:rPr>
          <w:rFonts w:ascii="Aptos" w:hAnsi="Aptos"/>
        </w:rPr>
      </w:pPr>
      <w:r w:rsidRPr="00A010A7">
        <w:rPr>
          <w:rFonts w:ascii="Aptos" w:hAnsi="Aptos"/>
        </w:rPr>
        <w:t>Select a sticker based on an interest, industry, or level of experience.</w:t>
      </w:r>
    </w:p>
    <w:p w14:paraId="0E732ABF" w14:textId="77777777" w:rsidR="00A010A7" w:rsidRPr="00A010A7" w:rsidRDefault="00A010A7" w:rsidP="00A010A7">
      <w:pPr>
        <w:numPr>
          <w:ilvl w:val="1"/>
          <w:numId w:val="18"/>
        </w:numPr>
        <w:spacing w:before="60" w:after="60"/>
        <w:rPr>
          <w:rFonts w:ascii="Aptos" w:hAnsi="Aptos"/>
        </w:rPr>
      </w:pPr>
      <w:r w:rsidRPr="00A010A7">
        <w:rPr>
          <w:rFonts w:ascii="Aptos" w:hAnsi="Aptos"/>
        </w:rPr>
        <w:t xml:space="preserve">Share a fun fact about themselves or a piece of trivia on their badge. </w:t>
      </w:r>
    </w:p>
    <w:p w14:paraId="733B8D84" w14:textId="77777777" w:rsidR="00A010A7" w:rsidRPr="00A010A7" w:rsidRDefault="00A010A7" w:rsidP="00A010A7">
      <w:pPr>
        <w:numPr>
          <w:ilvl w:val="1"/>
          <w:numId w:val="18"/>
        </w:numPr>
        <w:spacing w:before="60" w:after="60"/>
        <w:rPr>
          <w:rFonts w:ascii="Aptos" w:hAnsi="Aptos"/>
        </w:rPr>
      </w:pPr>
      <w:r w:rsidRPr="00A010A7">
        <w:rPr>
          <w:rFonts w:ascii="Aptos" w:hAnsi="Aptos"/>
        </w:rPr>
        <w:t xml:space="preserve">Complete a prompt like “I am seeking” or “I can offer” on their tag. </w:t>
      </w:r>
    </w:p>
    <w:p w14:paraId="4EB100A1" w14:textId="77777777" w:rsidR="00A010A7" w:rsidRPr="00A010A7" w:rsidRDefault="00A010A7" w:rsidP="00A010A7">
      <w:pPr>
        <w:numPr>
          <w:ilvl w:val="0"/>
          <w:numId w:val="18"/>
        </w:numPr>
        <w:spacing w:before="60" w:after="60"/>
        <w:rPr>
          <w:rFonts w:ascii="Aptos" w:hAnsi="Aptos"/>
        </w:rPr>
      </w:pPr>
      <w:r w:rsidRPr="00A010A7">
        <w:rPr>
          <w:rFonts w:ascii="Aptos" w:hAnsi="Aptos"/>
        </w:rPr>
        <w:lastRenderedPageBreak/>
        <w:t xml:space="preserve">Obtain volunteers to be greeters that can welcome attendees and look out for individuals that might not know a lot of people to introduce them to others. </w:t>
      </w:r>
    </w:p>
    <w:p w14:paraId="77720E1B" w14:textId="77777777" w:rsidR="00A010A7" w:rsidRPr="00A010A7" w:rsidRDefault="00A010A7" w:rsidP="00A010A7">
      <w:pPr>
        <w:numPr>
          <w:ilvl w:val="0"/>
          <w:numId w:val="18"/>
        </w:numPr>
        <w:spacing w:before="60" w:after="60"/>
        <w:rPr>
          <w:rFonts w:ascii="Aptos" w:hAnsi="Aptos"/>
        </w:rPr>
      </w:pPr>
      <w:r w:rsidRPr="00A010A7">
        <w:rPr>
          <w:rFonts w:ascii="Aptos" w:hAnsi="Aptos"/>
        </w:rPr>
        <w:t xml:space="preserve">Set up multiple refreshment stations so introverted attendees don’t have to cross a massive room filled with people to access refreshments. </w:t>
      </w:r>
    </w:p>
    <w:p w14:paraId="6D94180B" w14:textId="77777777" w:rsidR="00A010A7" w:rsidRPr="00A010A7" w:rsidRDefault="00A010A7" w:rsidP="00A010A7">
      <w:pPr>
        <w:numPr>
          <w:ilvl w:val="0"/>
          <w:numId w:val="18"/>
        </w:numPr>
        <w:spacing w:before="60" w:after="60"/>
        <w:rPr>
          <w:rFonts w:ascii="Aptos" w:hAnsi="Aptos"/>
        </w:rPr>
      </w:pPr>
      <w:r w:rsidRPr="00A010A7">
        <w:rPr>
          <w:rFonts w:ascii="Aptos" w:hAnsi="Aptos"/>
        </w:rPr>
        <w:t xml:space="preserve">Ensure that there is plenty of elbow room at refreshment tables, check-in areas, and seating areas. </w:t>
      </w:r>
    </w:p>
    <w:p w14:paraId="656B501C" w14:textId="77777777" w:rsidR="00A010A7" w:rsidRPr="00A010A7" w:rsidRDefault="00A010A7" w:rsidP="00A010A7">
      <w:pPr>
        <w:numPr>
          <w:ilvl w:val="0"/>
          <w:numId w:val="18"/>
        </w:numPr>
        <w:spacing w:before="60" w:after="60"/>
        <w:rPr>
          <w:rFonts w:ascii="Aptos" w:hAnsi="Aptos"/>
        </w:rPr>
      </w:pPr>
      <w:r w:rsidRPr="00A010A7">
        <w:rPr>
          <w:rFonts w:ascii="Aptos" w:hAnsi="Aptos"/>
        </w:rPr>
        <w:t>Considerations for activities:</w:t>
      </w:r>
    </w:p>
    <w:p w14:paraId="60ED3496" w14:textId="77777777" w:rsidR="00A010A7" w:rsidRPr="00A010A7" w:rsidRDefault="00A010A7" w:rsidP="00A010A7">
      <w:pPr>
        <w:numPr>
          <w:ilvl w:val="1"/>
          <w:numId w:val="18"/>
        </w:numPr>
        <w:spacing w:before="60" w:after="60"/>
        <w:rPr>
          <w:rFonts w:ascii="Aptos" w:hAnsi="Aptos"/>
        </w:rPr>
      </w:pPr>
      <w:r w:rsidRPr="00A010A7">
        <w:rPr>
          <w:rFonts w:ascii="Aptos" w:hAnsi="Aptos"/>
        </w:rPr>
        <w:t xml:space="preserve">Provide opportunities for attendees to submit questions or statements through an app or social media discussion threads during Q&amp;As. </w:t>
      </w:r>
    </w:p>
    <w:p w14:paraId="07074659" w14:textId="77777777" w:rsidR="00A010A7" w:rsidRPr="00A010A7" w:rsidRDefault="00A010A7" w:rsidP="00A010A7">
      <w:pPr>
        <w:numPr>
          <w:ilvl w:val="1"/>
          <w:numId w:val="18"/>
        </w:numPr>
        <w:spacing w:before="60" w:after="60"/>
        <w:rPr>
          <w:rFonts w:ascii="Aptos" w:hAnsi="Aptos"/>
        </w:rPr>
      </w:pPr>
      <w:r w:rsidRPr="00A010A7">
        <w:rPr>
          <w:rFonts w:ascii="Aptos" w:hAnsi="Aptos"/>
        </w:rPr>
        <w:t xml:space="preserve">Offer opportunities for attendees to observe if they don’t want to participate in an activity. </w:t>
      </w:r>
    </w:p>
    <w:p w14:paraId="3D226E5E" w14:textId="77777777" w:rsidR="00A010A7" w:rsidRPr="00A010A7" w:rsidRDefault="00A010A7" w:rsidP="00A010A7">
      <w:pPr>
        <w:numPr>
          <w:ilvl w:val="1"/>
          <w:numId w:val="18"/>
        </w:numPr>
        <w:spacing w:before="60" w:after="60"/>
        <w:rPr>
          <w:rFonts w:ascii="Aptos" w:hAnsi="Aptos"/>
        </w:rPr>
      </w:pPr>
      <w:r w:rsidRPr="00A010A7">
        <w:rPr>
          <w:rFonts w:ascii="Aptos" w:hAnsi="Aptos"/>
        </w:rPr>
        <w:t xml:space="preserve">Inform attendees a few moments, such as a five-minute warning, before changing activities or moving on to the next agenda item to allow introverts to shift their focus, gather their thoughts, jot down any notes, and prepare to move on and prepare for the next activity.  </w:t>
      </w:r>
    </w:p>
    <w:p w14:paraId="6CF0E22A" w14:textId="77777777" w:rsidR="00A010A7" w:rsidRPr="00A010A7" w:rsidRDefault="00A010A7" w:rsidP="00A010A7">
      <w:pPr>
        <w:numPr>
          <w:ilvl w:val="0"/>
          <w:numId w:val="18"/>
        </w:numPr>
        <w:spacing w:before="60" w:after="60"/>
        <w:rPr>
          <w:rFonts w:ascii="Aptos" w:hAnsi="Aptos"/>
        </w:rPr>
      </w:pPr>
      <w:r w:rsidRPr="00A010A7">
        <w:rPr>
          <w:rFonts w:ascii="Aptos" w:hAnsi="Aptos"/>
        </w:rPr>
        <w:t>Offer opportunities for attendees to unwind by providing regular breaks during the agenda for introverts to reflect and recharge and providing spaces with dim lighting and comfortable seating for quiet reflection or one-on-one conversations.</w:t>
      </w:r>
    </w:p>
    <w:p w14:paraId="7021532D" w14:textId="77777777" w:rsidR="00A010A7" w:rsidRPr="00A010A7" w:rsidRDefault="00A010A7" w:rsidP="00A010A7">
      <w:pPr>
        <w:numPr>
          <w:ilvl w:val="0"/>
          <w:numId w:val="18"/>
        </w:numPr>
        <w:spacing w:before="60" w:after="60"/>
        <w:rPr>
          <w:rFonts w:ascii="Aptos" w:hAnsi="Aptos"/>
        </w:rPr>
      </w:pPr>
      <w:r w:rsidRPr="00A010A7">
        <w:rPr>
          <w:rFonts w:ascii="Aptos" w:hAnsi="Aptos"/>
        </w:rPr>
        <w:t xml:space="preserve">Provide low-cost fidget toys like pipe cleaners, </w:t>
      </w:r>
      <w:proofErr w:type="spellStart"/>
      <w:r w:rsidRPr="00A010A7">
        <w:rPr>
          <w:rFonts w:ascii="Aptos" w:hAnsi="Aptos"/>
        </w:rPr>
        <w:t>lego</w:t>
      </w:r>
      <w:proofErr w:type="spellEnd"/>
      <w:r w:rsidRPr="00A010A7">
        <w:rPr>
          <w:rFonts w:ascii="Aptos" w:hAnsi="Aptos"/>
        </w:rPr>
        <w:t xml:space="preserve"> pieces, or stress balls on the tables to provide an outlet for introverts.</w:t>
      </w:r>
    </w:p>
    <w:p w14:paraId="4980D12B" w14:textId="77777777" w:rsidR="00A010A7" w:rsidRPr="00A010A7" w:rsidRDefault="00A010A7" w:rsidP="00A010A7">
      <w:pPr>
        <w:numPr>
          <w:ilvl w:val="0"/>
          <w:numId w:val="18"/>
        </w:numPr>
        <w:spacing w:before="60" w:after="60"/>
        <w:rPr>
          <w:rFonts w:ascii="Aptos" w:hAnsi="Aptos"/>
        </w:rPr>
      </w:pPr>
      <w:r w:rsidRPr="00A010A7">
        <w:rPr>
          <w:rFonts w:ascii="Aptos" w:hAnsi="Aptos"/>
        </w:rPr>
        <w:t>Encourage conversations with:</w:t>
      </w:r>
    </w:p>
    <w:p w14:paraId="6DE54725" w14:textId="77777777" w:rsidR="00A010A7" w:rsidRPr="00A010A7" w:rsidRDefault="00A010A7" w:rsidP="00A010A7">
      <w:pPr>
        <w:numPr>
          <w:ilvl w:val="1"/>
          <w:numId w:val="18"/>
        </w:numPr>
        <w:spacing w:before="60" w:after="60"/>
        <w:rPr>
          <w:rFonts w:ascii="Aptos" w:hAnsi="Aptos"/>
        </w:rPr>
      </w:pPr>
      <w:r w:rsidRPr="00A010A7">
        <w:rPr>
          <w:rFonts w:ascii="Aptos" w:hAnsi="Aptos"/>
        </w:rPr>
        <w:t xml:space="preserve">Design an event-specific crossword or word hunt that can be added to event packets or left on tables to help stimulate conversations.  </w:t>
      </w:r>
    </w:p>
    <w:p w14:paraId="0FE73F32" w14:textId="77777777" w:rsidR="00A010A7" w:rsidRPr="00A010A7" w:rsidRDefault="00A010A7" w:rsidP="00A010A7">
      <w:pPr>
        <w:numPr>
          <w:ilvl w:val="1"/>
          <w:numId w:val="18"/>
        </w:numPr>
        <w:spacing w:before="60" w:after="60"/>
        <w:rPr>
          <w:rFonts w:ascii="Aptos" w:hAnsi="Aptos"/>
        </w:rPr>
      </w:pPr>
      <w:r w:rsidRPr="00A010A7">
        <w:rPr>
          <w:rFonts w:ascii="Aptos" w:hAnsi="Aptos"/>
        </w:rPr>
        <w:t>Place general or event related trivia cards at the tables to encourage mealtime chats.</w:t>
      </w:r>
    </w:p>
    <w:p w14:paraId="3570123E" w14:textId="77777777" w:rsidR="00A010A7" w:rsidRPr="00A010A7" w:rsidRDefault="00A010A7" w:rsidP="00A010A7">
      <w:pPr>
        <w:spacing w:before="60" w:after="60"/>
        <w:rPr>
          <w:rFonts w:ascii="Aptos" w:hAnsi="Aptos"/>
        </w:rPr>
      </w:pPr>
    </w:p>
    <w:p w14:paraId="2778AD64" w14:textId="77777777" w:rsidR="00A010A7" w:rsidRPr="00A010A7" w:rsidRDefault="00A010A7" w:rsidP="00A010A7">
      <w:pPr>
        <w:spacing w:before="60" w:after="60"/>
        <w:rPr>
          <w:rFonts w:ascii="Aptos" w:hAnsi="Aptos"/>
          <w:b/>
          <w:bCs/>
          <w:u w:val="single"/>
        </w:rPr>
      </w:pPr>
      <w:r w:rsidRPr="00A010A7">
        <w:rPr>
          <w:rFonts w:ascii="Aptos" w:hAnsi="Aptos"/>
          <w:b/>
          <w:bCs/>
          <w:u w:val="single"/>
        </w:rPr>
        <w:t>After the Event</w:t>
      </w:r>
    </w:p>
    <w:p w14:paraId="3B1FBC51" w14:textId="4781F1FD" w:rsidR="00A010A7" w:rsidRPr="00A010A7" w:rsidRDefault="00A010A7" w:rsidP="00A010A7">
      <w:pPr>
        <w:numPr>
          <w:ilvl w:val="0"/>
          <w:numId w:val="18"/>
        </w:numPr>
        <w:spacing w:before="60" w:after="60"/>
        <w:rPr>
          <w:rFonts w:ascii="Aptos" w:hAnsi="Aptos"/>
        </w:rPr>
      </w:pPr>
      <w:r w:rsidRPr="00A010A7">
        <w:rPr>
          <w:rFonts w:ascii="Aptos" w:hAnsi="Aptos"/>
        </w:rPr>
        <w:t>Send surveys out for event feedback a few days after the event to give introverts time to process their response.</w:t>
      </w:r>
    </w:p>
    <w:p w14:paraId="4B8838C8" w14:textId="77777777" w:rsidR="00A010A7" w:rsidRPr="00A010A7" w:rsidRDefault="00A010A7" w:rsidP="00A010A7">
      <w:pPr>
        <w:spacing w:before="60" w:after="60"/>
        <w:rPr>
          <w:rFonts w:ascii="Aptos" w:hAnsi="Aptos"/>
        </w:rPr>
      </w:pPr>
    </w:p>
    <w:p w14:paraId="43F723D4" w14:textId="77777777" w:rsidR="00A010A7" w:rsidRPr="00A010A7" w:rsidRDefault="00A010A7" w:rsidP="00A010A7">
      <w:pPr>
        <w:spacing w:before="60" w:after="60"/>
        <w:rPr>
          <w:rFonts w:ascii="Aptos" w:hAnsi="Aptos"/>
          <w:b/>
          <w:bCs/>
          <w:u w:val="single"/>
        </w:rPr>
      </w:pPr>
      <w:r w:rsidRPr="00A010A7">
        <w:rPr>
          <w:rFonts w:ascii="Aptos" w:hAnsi="Aptos"/>
          <w:b/>
          <w:bCs/>
          <w:u w:val="single"/>
        </w:rPr>
        <w:t>References</w:t>
      </w:r>
    </w:p>
    <w:p w14:paraId="45743726" w14:textId="5F2D5CF6" w:rsidR="00A010A7" w:rsidRPr="00DF0C33" w:rsidRDefault="00A010A7" w:rsidP="00DF0C33">
      <w:pPr>
        <w:spacing w:before="60" w:after="60"/>
        <w:rPr>
          <w:rFonts w:ascii="Aptos" w:hAnsi="Aptos"/>
        </w:rPr>
      </w:pPr>
      <w:hyperlink r:id="rId27" w:history="1">
        <w:r w:rsidRPr="00A010A7">
          <w:rPr>
            <w:rStyle w:val="Hyperlink"/>
            <w:rFonts w:ascii="Aptos" w:hAnsi="Aptos"/>
          </w:rPr>
          <w:t>https://www.socialtables.com/blog/event-planning/creating-introvert-friendly-events/</w:t>
        </w:r>
      </w:hyperlink>
    </w:p>
    <w:sectPr w:rsidR="00A010A7" w:rsidRPr="00DF0C33">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CDF67" w14:textId="77777777" w:rsidR="00EC083F" w:rsidRDefault="00EC083F" w:rsidP="008128F3">
      <w:r>
        <w:separator/>
      </w:r>
    </w:p>
  </w:endnote>
  <w:endnote w:type="continuationSeparator" w:id="0">
    <w:p w14:paraId="5478400F" w14:textId="77777777" w:rsidR="00EC083F" w:rsidRDefault="00EC083F" w:rsidP="0081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FE853" w14:textId="71C9114F" w:rsidR="008E5B42" w:rsidRPr="008E5B42" w:rsidRDefault="008E5B42" w:rsidP="008E5B42">
    <w:pPr>
      <w:pStyle w:val="Footer"/>
      <w:pBdr>
        <w:top w:val="single" w:sz="4" w:space="1" w:color="auto"/>
      </w:pBdr>
      <w:rPr>
        <w:rFonts w:ascii="Aptos" w:hAnsi="Aptos"/>
      </w:rPr>
    </w:pPr>
    <w:r w:rsidRPr="008E5B42">
      <w:rPr>
        <w:rFonts w:ascii="Aptos" w:hAnsi="Aptos"/>
      </w:rPr>
      <w:t>Notes &amp; Links from Chat</w:t>
    </w:r>
    <w:r w:rsidRPr="008E5B42">
      <w:rPr>
        <w:rFonts w:ascii="Aptos" w:hAnsi="Aptos"/>
      </w:rPr>
      <w:tab/>
    </w:r>
    <w:r w:rsidRPr="008E5B42">
      <w:rPr>
        <w:rFonts w:ascii="Aptos" w:hAnsi="Aptos"/>
      </w:rPr>
      <w:tab/>
      <w:t xml:space="preserve">Page </w:t>
    </w:r>
    <w:r w:rsidRPr="008E5B42">
      <w:rPr>
        <w:rFonts w:ascii="Aptos" w:hAnsi="Aptos"/>
      </w:rPr>
      <w:fldChar w:fldCharType="begin"/>
    </w:r>
    <w:r w:rsidRPr="008E5B42">
      <w:rPr>
        <w:rFonts w:ascii="Aptos" w:hAnsi="Aptos"/>
      </w:rPr>
      <w:instrText xml:space="preserve"> PAGE   \* MERGEFORMAT </w:instrText>
    </w:r>
    <w:r w:rsidRPr="008E5B42">
      <w:rPr>
        <w:rFonts w:ascii="Aptos" w:hAnsi="Aptos"/>
      </w:rPr>
      <w:fldChar w:fldCharType="separate"/>
    </w:r>
    <w:r w:rsidRPr="008E5B42">
      <w:rPr>
        <w:rFonts w:ascii="Aptos" w:hAnsi="Aptos"/>
        <w:noProof/>
      </w:rPr>
      <w:t>1</w:t>
    </w:r>
    <w:r w:rsidRPr="008E5B42">
      <w:rPr>
        <w:rFonts w:ascii="Aptos" w:hAnsi="Aptos"/>
      </w:rPr>
      <w:fldChar w:fldCharType="end"/>
    </w:r>
    <w:r w:rsidRPr="008E5B42">
      <w:rPr>
        <w:rFonts w:ascii="Aptos" w:hAnsi="Aptos"/>
      </w:rPr>
      <w:t xml:space="preserve"> of </w:t>
    </w:r>
    <w:r w:rsidRPr="008E5B42">
      <w:rPr>
        <w:rFonts w:ascii="Aptos" w:hAnsi="Aptos"/>
      </w:rPr>
      <w:fldChar w:fldCharType="begin"/>
    </w:r>
    <w:r w:rsidRPr="008E5B42">
      <w:rPr>
        <w:rFonts w:ascii="Aptos" w:hAnsi="Aptos"/>
      </w:rPr>
      <w:instrText xml:space="preserve"> NUMPAGES   \* MERGEFORMAT </w:instrText>
    </w:r>
    <w:r w:rsidRPr="008E5B42">
      <w:rPr>
        <w:rFonts w:ascii="Aptos" w:hAnsi="Aptos"/>
      </w:rPr>
      <w:fldChar w:fldCharType="separate"/>
    </w:r>
    <w:r w:rsidRPr="008E5B42">
      <w:rPr>
        <w:rFonts w:ascii="Aptos" w:hAnsi="Aptos"/>
        <w:noProof/>
      </w:rPr>
      <w:t>2</w:t>
    </w:r>
    <w:r w:rsidRPr="008E5B42">
      <w:rPr>
        <w:rFonts w:ascii="Aptos" w:hAnsi="Apto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5E6AB" w14:textId="77777777" w:rsidR="00EC083F" w:rsidRDefault="00EC083F" w:rsidP="008128F3">
      <w:r>
        <w:separator/>
      </w:r>
    </w:p>
  </w:footnote>
  <w:footnote w:type="continuationSeparator" w:id="0">
    <w:p w14:paraId="2C934336" w14:textId="77777777" w:rsidR="00EC083F" w:rsidRDefault="00EC083F" w:rsidP="00812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5394"/>
    </w:tblGrid>
    <w:tr w:rsidR="008E5B42" w14:paraId="0DBADB68" w14:textId="77777777" w:rsidTr="008E5B42">
      <w:tc>
        <w:tcPr>
          <w:tcW w:w="3865" w:type="dxa"/>
        </w:tcPr>
        <w:p w14:paraId="5A0F1FFE" w14:textId="2224870A" w:rsidR="008E5B42" w:rsidRDefault="008E5B42" w:rsidP="008E5B42">
          <w:pPr>
            <w:rPr>
              <w:rFonts w:ascii="Aptos" w:hAnsi="Aptos"/>
              <w:b/>
              <w:bCs/>
              <w:color w:val="005B83"/>
              <w:sz w:val="36"/>
              <w:szCs w:val="36"/>
            </w:rPr>
          </w:pPr>
          <w:r w:rsidRPr="008E5B42">
            <w:rPr>
              <w:rFonts w:ascii="Aptos" w:hAnsi="Aptos"/>
              <w:b/>
              <w:bCs/>
              <w:noProof/>
              <w:color w:val="005B83"/>
              <w:sz w:val="36"/>
              <w:szCs w:val="36"/>
            </w:rPr>
            <w:drawing>
              <wp:inline distT="0" distB="0" distL="0" distR="0" wp14:anchorId="6E5D466C" wp14:editId="0BADAD9D">
                <wp:extent cx="2381250" cy="742950"/>
                <wp:effectExtent l="0" t="0" r="0" b="0"/>
                <wp:docPr id="9" name="Picture 8" descr="A logo for a company&#10;&#10;Description automatically generated">
                  <a:extLst xmlns:a="http://schemas.openxmlformats.org/drawingml/2006/main">
                    <a:ext uri="{FF2B5EF4-FFF2-40B4-BE49-F238E27FC236}">
                      <a16:creationId xmlns:a16="http://schemas.microsoft.com/office/drawing/2014/main" id="{904A2469-D75E-24DC-6F70-3BCEF1BC39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for a company&#10;&#10;Description automatically generated">
                          <a:extLst>
                            <a:ext uri="{FF2B5EF4-FFF2-40B4-BE49-F238E27FC236}">
                              <a16:creationId xmlns:a16="http://schemas.microsoft.com/office/drawing/2014/main" id="{904A2469-D75E-24DC-6F70-3BCEF1BC398C}"/>
                            </a:ext>
                          </a:extLst>
                        </pic:cNvPr>
                        <pic:cNvPicPr>
                          <a:picLocks noChangeAspect="1"/>
                        </pic:cNvPicPr>
                      </pic:nvPicPr>
                      <pic:blipFill rotWithShape="1">
                        <a:blip r:embed="rId1"/>
                        <a:srcRect l="6356" t="11000" r="14194" b="11000"/>
                        <a:stretch/>
                      </pic:blipFill>
                      <pic:spPr bwMode="auto">
                        <a:xfrm>
                          <a:off x="0" y="0"/>
                          <a:ext cx="2381250" cy="742950"/>
                        </a:xfrm>
                        <a:prstGeom prst="rect">
                          <a:avLst/>
                        </a:prstGeom>
                        <a:ln>
                          <a:noFill/>
                        </a:ln>
                        <a:extLst>
                          <a:ext uri="{53640926-AAD7-44D8-BBD7-CCE9431645EC}">
                            <a14:shadowObscured xmlns:a14="http://schemas.microsoft.com/office/drawing/2010/main"/>
                          </a:ext>
                        </a:extLst>
                      </pic:spPr>
                    </pic:pic>
                  </a:graphicData>
                </a:graphic>
              </wp:inline>
            </w:drawing>
          </w:r>
        </w:p>
      </w:tc>
      <w:tc>
        <w:tcPr>
          <w:tcW w:w="5485" w:type="dxa"/>
          <w:vAlign w:val="center"/>
        </w:tcPr>
        <w:p w14:paraId="114B3848" w14:textId="453F73AF" w:rsidR="008E5B42" w:rsidRDefault="008E5B42" w:rsidP="008E5B42">
          <w:pPr>
            <w:jc w:val="center"/>
            <w:rPr>
              <w:rFonts w:ascii="Aptos" w:hAnsi="Aptos"/>
              <w:b/>
              <w:bCs/>
              <w:color w:val="005B83"/>
              <w:sz w:val="36"/>
              <w:szCs w:val="36"/>
            </w:rPr>
          </w:pPr>
          <w:r w:rsidRPr="00FD2294">
            <w:rPr>
              <w:rFonts w:ascii="Aptos" w:hAnsi="Aptos"/>
              <w:b/>
              <w:bCs/>
              <w:color w:val="005B83"/>
              <w:sz w:val="36"/>
              <w:szCs w:val="36"/>
            </w:rPr>
            <w:t>ATD Chapter Leader Orientation and Onboarding</w:t>
          </w:r>
        </w:p>
      </w:tc>
    </w:tr>
  </w:tbl>
  <w:p w14:paraId="213306BC" w14:textId="77777777" w:rsidR="008128F3" w:rsidRDefault="00812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356E0"/>
    <w:multiLevelType w:val="hybridMultilevel"/>
    <w:tmpl w:val="836C5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B3C85"/>
    <w:multiLevelType w:val="hybridMultilevel"/>
    <w:tmpl w:val="F032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4592C"/>
    <w:multiLevelType w:val="hybridMultilevel"/>
    <w:tmpl w:val="15409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C5794"/>
    <w:multiLevelType w:val="multilevel"/>
    <w:tmpl w:val="24F0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D4A9B"/>
    <w:multiLevelType w:val="hybridMultilevel"/>
    <w:tmpl w:val="D88A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01E6B"/>
    <w:multiLevelType w:val="hybridMultilevel"/>
    <w:tmpl w:val="AC1E9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F3860"/>
    <w:multiLevelType w:val="hybridMultilevel"/>
    <w:tmpl w:val="62FE1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58F3581"/>
    <w:multiLevelType w:val="hybridMultilevel"/>
    <w:tmpl w:val="C24ED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E12AC"/>
    <w:multiLevelType w:val="hybridMultilevel"/>
    <w:tmpl w:val="2208D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675E37"/>
    <w:multiLevelType w:val="hybridMultilevel"/>
    <w:tmpl w:val="6C0EF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C310DF"/>
    <w:multiLevelType w:val="hybridMultilevel"/>
    <w:tmpl w:val="D9704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074232"/>
    <w:multiLevelType w:val="multilevel"/>
    <w:tmpl w:val="7DBC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E1454"/>
    <w:multiLevelType w:val="hybridMultilevel"/>
    <w:tmpl w:val="3732D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3220B6"/>
    <w:multiLevelType w:val="hybridMultilevel"/>
    <w:tmpl w:val="4DC2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0631B"/>
    <w:multiLevelType w:val="hybridMultilevel"/>
    <w:tmpl w:val="7D0CB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C963E9"/>
    <w:multiLevelType w:val="hybridMultilevel"/>
    <w:tmpl w:val="3F1EB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F348CF"/>
    <w:multiLevelType w:val="hybridMultilevel"/>
    <w:tmpl w:val="EDFA2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2D4DF8"/>
    <w:multiLevelType w:val="hybridMultilevel"/>
    <w:tmpl w:val="D5E0A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862488">
    <w:abstractNumId w:val="1"/>
  </w:num>
  <w:num w:numId="2" w16cid:durableId="599726750">
    <w:abstractNumId w:val="17"/>
  </w:num>
  <w:num w:numId="3" w16cid:durableId="1935703174">
    <w:abstractNumId w:val="2"/>
  </w:num>
  <w:num w:numId="4" w16cid:durableId="202601584">
    <w:abstractNumId w:val="14"/>
  </w:num>
  <w:num w:numId="5" w16cid:durableId="1166821924">
    <w:abstractNumId w:val="3"/>
  </w:num>
  <w:num w:numId="6" w16cid:durableId="1502549760">
    <w:abstractNumId w:val="11"/>
  </w:num>
  <w:num w:numId="7" w16cid:durableId="172040691">
    <w:abstractNumId w:val="10"/>
  </w:num>
  <w:num w:numId="8" w16cid:durableId="263347123">
    <w:abstractNumId w:val="13"/>
  </w:num>
  <w:num w:numId="9" w16cid:durableId="1780031366">
    <w:abstractNumId w:val="4"/>
  </w:num>
  <w:num w:numId="10" w16cid:durableId="131942609">
    <w:abstractNumId w:val="12"/>
  </w:num>
  <w:num w:numId="11" w16cid:durableId="587889385">
    <w:abstractNumId w:val="7"/>
  </w:num>
  <w:num w:numId="12" w16cid:durableId="822355501">
    <w:abstractNumId w:val="16"/>
  </w:num>
  <w:num w:numId="13" w16cid:durableId="1778019388">
    <w:abstractNumId w:val="8"/>
  </w:num>
  <w:num w:numId="14" w16cid:durableId="1521580994">
    <w:abstractNumId w:val="9"/>
  </w:num>
  <w:num w:numId="15" w16cid:durableId="1116102316">
    <w:abstractNumId w:val="15"/>
  </w:num>
  <w:num w:numId="16" w16cid:durableId="1129007505">
    <w:abstractNumId w:val="0"/>
  </w:num>
  <w:num w:numId="17" w16cid:durableId="878013600">
    <w:abstractNumId w:val="5"/>
  </w:num>
  <w:num w:numId="18" w16cid:durableId="1496872484">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94"/>
    <w:rsid w:val="000B416A"/>
    <w:rsid w:val="000F3D77"/>
    <w:rsid w:val="0013376D"/>
    <w:rsid w:val="0015233C"/>
    <w:rsid w:val="001676E1"/>
    <w:rsid w:val="0034624B"/>
    <w:rsid w:val="003A4A84"/>
    <w:rsid w:val="003F13FB"/>
    <w:rsid w:val="00476A63"/>
    <w:rsid w:val="004E3090"/>
    <w:rsid w:val="0051384D"/>
    <w:rsid w:val="00565AAB"/>
    <w:rsid w:val="00601198"/>
    <w:rsid w:val="00734F71"/>
    <w:rsid w:val="008128F3"/>
    <w:rsid w:val="008D6D71"/>
    <w:rsid w:val="008E5B42"/>
    <w:rsid w:val="00A010A7"/>
    <w:rsid w:val="00A223BA"/>
    <w:rsid w:val="00A364E6"/>
    <w:rsid w:val="00AA59ED"/>
    <w:rsid w:val="00B747EA"/>
    <w:rsid w:val="00BD0A5D"/>
    <w:rsid w:val="00C10ECC"/>
    <w:rsid w:val="00C12A22"/>
    <w:rsid w:val="00D70FFF"/>
    <w:rsid w:val="00D75AD2"/>
    <w:rsid w:val="00DF0C33"/>
    <w:rsid w:val="00E64385"/>
    <w:rsid w:val="00E86881"/>
    <w:rsid w:val="00EC083F"/>
    <w:rsid w:val="00EE15F9"/>
    <w:rsid w:val="00FB7CF6"/>
    <w:rsid w:val="00FD2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F659A"/>
  <w15:chartTrackingRefBased/>
  <w15:docId w15:val="{CE2B17E9-321E-451A-8F20-E48A7CC1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D77"/>
    <w:rPr>
      <w:color w:val="0563C1" w:themeColor="hyperlink"/>
      <w:u w:val="single"/>
    </w:rPr>
  </w:style>
  <w:style w:type="character" w:styleId="UnresolvedMention">
    <w:name w:val="Unresolved Mention"/>
    <w:basedOn w:val="DefaultParagraphFont"/>
    <w:uiPriority w:val="99"/>
    <w:semiHidden/>
    <w:unhideWhenUsed/>
    <w:rsid w:val="000F3D77"/>
    <w:rPr>
      <w:color w:val="605E5C"/>
      <w:shd w:val="clear" w:color="auto" w:fill="E1DFDD"/>
    </w:rPr>
  </w:style>
  <w:style w:type="paragraph" w:styleId="ListParagraph">
    <w:name w:val="List Paragraph"/>
    <w:basedOn w:val="Normal"/>
    <w:uiPriority w:val="34"/>
    <w:qFormat/>
    <w:rsid w:val="000F3D77"/>
    <w:pPr>
      <w:ind w:left="720"/>
      <w:contextualSpacing/>
    </w:pPr>
  </w:style>
  <w:style w:type="paragraph" w:styleId="Header">
    <w:name w:val="header"/>
    <w:basedOn w:val="Normal"/>
    <w:link w:val="HeaderChar"/>
    <w:uiPriority w:val="99"/>
    <w:unhideWhenUsed/>
    <w:rsid w:val="008128F3"/>
    <w:pPr>
      <w:tabs>
        <w:tab w:val="center" w:pos="4680"/>
        <w:tab w:val="right" w:pos="9360"/>
      </w:tabs>
    </w:pPr>
  </w:style>
  <w:style w:type="character" w:customStyle="1" w:styleId="HeaderChar">
    <w:name w:val="Header Char"/>
    <w:basedOn w:val="DefaultParagraphFont"/>
    <w:link w:val="Header"/>
    <w:uiPriority w:val="99"/>
    <w:rsid w:val="008128F3"/>
  </w:style>
  <w:style w:type="paragraph" w:styleId="Footer">
    <w:name w:val="footer"/>
    <w:basedOn w:val="Normal"/>
    <w:link w:val="FooterChar"/>
    <w:uiPriority w:val="99"/>
    <w:unhideWhenUsed/>
    <w:rsid w:val="008128F3"/>
    <w:pPr>
      <w:tabs>
        <w:tab w:val="center" w:pos="4680"/>
        <w:tab w:val="right" w:pos="9360"/>
      </w:tabs>
    </w:pPr>
  </w:style>
  <w:style w:type="character" w:customStyle="1" w:styleId="FooterChar">
    <w:name w:val="Footer Char"/>
    <w:basedOn w:val="DefaultParagraphFont"/>
    <w:link w:val="Footer"/>
    <w:uiPriority w:val="99"/>
    <w:rsid w:val="008128F3"/>
  </w:style>
  <w:style w:type="table" w:styleId="TableGrid">
    <w:name w:val="Table Grid"/>
    <w:basedOn w:val="TableNormal"/>
    <w:uiPriority w:val="39"/>
    <w:rsid w:val="008E5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172832">
      <w:bodyDiv w:val="1"/>
      <w:marLeft w:val="0"/>
      <w:marRight w:val="0"/>
      <w:marTop w:val="0"/>
      <w:marBottom w:val="0"/>
      <w:divBdr>
        <w:top w:val="none" w:sz="0" w:space="0" w:color="auto"/>
        <w:left w:val="none" w:sz="0" w:space="0" w:color="auto"/>
        <w:bottom w:val="none" w:sz="0" w:space="0" w:color="auto"/>
        <w:right w:val="none" w:sz="0" w:space="0" w:color="auto"/>
      </w:divBdr>
    </w:div>
    <w:div w:id="296836721">
      <w:bodyDiv w:val="1"/>
      <w:marLeft w:val="0"/>
      <w:marRight w:val="0"/>
      <w:marTop w:val="0"/>
      <w:marBottom w:val="0"/>
      <w:divBdr>
        <w:top w:val="none" w:sz="0" w:space="0" w:color="auto"/>
        <w:left w:val="none" w:sz="0" w:space="0" w:color="auto"/>
        <w:bottom w:val="none" w:sz="0" w:space="0" w:color="auto"/>
        <w:right w:val="none" w:sz="0" w:space="0" w:color="auto"/>
      </w:divBdr>
    </w:div>
    <w:div w:id="412973589">
      <w:bodyDiv w:val="1"/>
      <w:marLeft w:val="0"/>
      <w:marRight w:val="0"/>
      <w:marTop w:val="0"/>
      <w:marBottom w:val="0"/>
      <w:divBdr>
        <w:top w:val="none" w:sz="0" w:space="0" w:color="auto"/>
        <w:left w:val="none" w:sz="0" w:space="0" w:color="auto"/>
        <w:bottom w:val="none" w:sz="0" w:space="0" w:color="auto"/>
        <w:right w:val="none" w:sz="0" w:space="0" w:color="auto"/>
      </w:divBdr>
    </w:div>
    <w:div w:id="1086658977">
      <w:bodyDiv w:val="1"/>
      <w:marLeft w:val="0"/>
      <w:marRight w:val="0"/>
      <w:marTop w:val="0"/>
      <w:marBottom w:val="0"/>
      <w:divBdr>
        <w:top w:val="none" w:sz="0" w:space="0" w:color="auto"/>
        <w:left w:val="none" w:sz="0" w:space="0" w:color="auto"/>
        <w:bottom w:val="none" w:sz="0" w:space="0" w:color="auto"/>
        <w:right w:val="none" w:sz="0" w:space="0" w:color="auto"/>
      </w:divBdr>
    </w:div>
    <w:div w:id="109015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td.org/m/1677cbfadfca576b/original/CHAP-DEI-Toolkit-Sept-2024.pdf" TargetMode="External"/><Relationship Id="rId18" Type="http://schemas.openxmlformats.org/officeDocument/2006/relationships/hyperlink" Target="https://www.td.org/chapters/clc/sos/membership" TargetMode="External"/><Relationship Id="rId26" Type="http://schemas.openxmlformats.org/officeDocument/2006/relationships/hyperlink" Target="https://www.td.org/chapters/clc/atd-chapter-webinars" TargetMode="External"/><Relationship Id="rId3" Type="http://schemas.openxmlformats.org/officeDocument/2006/relationships/settings" Target="settings.xml"/><Relationship Id="rId21" Type="http://schemas.openxmlformats.org/officeDocument/2006/relationships/hyperlink" Target="https://gethelp.wildapricot.com/en/articles/414-discussion-forum-gadget" TargetMode="External"/><Relationship Id="rId34" Type="http://schemas.openxmlformats.org/officeDocument/2006/relationships/customXml" Target="../customXml/item3.xml"/><Relationship Id="rId7" Type="http://schemas.openxmlformats.org/officeDocument/2006/relationships/hyperlink" Target="https://assets.td.org/m/48331ee74d3de14d/original/CHAP-CARE-Resource-CARE-Element-Matrix-Foundational-JL-10-29-24-PDF.pdf" TargetMode="External"/><Relationship Id="rId12" Type="http://schemas.openxmlformats.org/officeDocument/2006/relationships/hyperlink" Target="https://www.td.org/chapters/clc" TargetMode="External"/><Relationship Id="rId17" Type="http://schemas.openxmlformats.org/officeDocument/2006/relationships/hyperlink" Target="https://www.td.org/chapters/clc/nac" TargetMode="External"/><Relationship Id="rId25" Type="http://schemas.openxmlformats.org/officeDocument/2006/relationships/hyperlink" Target="https://atdbr.org/Engagement-Rewards"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assets.td.org/m/67d53bf068d85a38/original/CHAP-CLC-Annual-Membership-Survey-Template-Job-Aid.pdf" TargetMode="External"/><Relationship Id="rId20" Type="http://schemas.openxmlformats.org/officeDocument/2006/relationships/hyperlink" Target="https://www.td.org/chapters/clc/atd-chapter-webinar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d.org/chapters/clc/atd-chapter-webinars" TargetMode="External"/><Relationship Id="rId24" Type="http://schemas.openxmlformats.org/officeDocument/2006/relationships/hyperlink" Target="https://www.td.org/clc/chapter-webinars" TargetMode="Externa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linkedin.com/groups/82167/" TargetMode="External"/><Relationship Id="rId23" Type="http://schemas.openxmlformats.org/officeDocument/2006/relationships/hyperlink" Target="https://urldefense.com/v3/__https:/atd-web-git-master-tdorg.vercel.app/clc/chapter-webinars__;!!OekYeeAJtX8!lmilehHkjdy0SnxrTvN6U9SilmRqYe5yZvhHlW4Nqaq0VnQq2OX4jbVmdXx-PE-5hG2JnlnAl4S45LeX0QOgzbdc_Q$" TargetMode="External"/><Relationship Id="rId28" Type="http://schemas.openxmlformats.org/officeDocument/2006/relationships/header" Target="header1.xml"/><Relationship Id="rId10" Type="http://schemas.openxmlformats.org/officeDocument/2006/relationships/hyperlink" Target="https://www.td.org/chapters/clc/toolkits" TargetMode="External"/><Relationship Id="rId19" Type="http://schemas.openxmlformats.org/officeDocument/2006/relationships/hyperlink" Target="https://www.td.org/chapters/clc/so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d.org/chapters/clc/care" TargetMode="External"/><Relationship Id="rId14" Type="http://schemas.openxmlformats.org/officeDocument/2006/relationships/hyperlink" Target="https://www.td.org/content/video/leader-connection-hour-easy-quick-programming-ideas-to-engage-your-members" TargetMode="External"/><Relationship Id="rId22" Type="http://schemas.openxmlformats.org/officeDocument/2006/relationships/hyperlink" Target="https://www.td.org/clc/chapter-webinars" TargetMode="External"/><Relationship Id="rId27" Type="http://schemas.openxmlformats.org/officeDocument/2006/relationships/hyperlink" Target="https://www.socialtables.com/blog/event-planning/creating-introvert-friendly-events/" TargetMode="External"/><Relationship Id="rId30" Type="http://schemas.openxmlformats.org/officeDocument/2006/relationships/fontTable" Target="fontTable.xml"/><Relationship Id="rId8" Type="http://schemas.openxmlformats.org/officeDocument/2006/relationships/hyperlink" Target="https://assets.td.org/m/4840204375ed03ad/original/CHAP-CARE-Quick-List-PD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7986C2C582E044A898316E99F85724" ma:contentTypeVersion="18" ma:contentTypeDescription="Create a new document." ma:contentTypeScope="" ma:versionID="eb6fafabfeb1d20c96f1a916fb839ff3">
  <xsd:schema xmlns:xsd="http://www.w3.org/2001/XMLSchema" xmlns:xs="http://www.w3.org/2001/XMLSchema" xmlns:p="http://schemas.microsoft.com/office/2006/metadata/properties" xmlns:ns2="055d0efe-f552-451e-9f9f-774ce63ee943" xmlns:ns3="a096155a-1619-4a53-88cb-585ffdedd270" targetNamespace="http://schemas.microsoft.com/office/2006/metadata/properties" ma:root="true" ma:fieldsID="fffba8efede1bed4bdecfe095ee97369" ns2:_="" ns3:_="">
    <xsd:import namespace="055d0efe-f552-451e-9f9f-774ce63ee943"/>
    <xsd:import namespace="a096155a-1619-4a53-88cb-585ffdedd2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d0efe-f552-451e-9f9f-774ce63ee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de7686-4f20-4f11-a2dd-4e6d0a7a2f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6155a-1619-4a53-88cb-585ffdedd2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49fb20-d62f-4a3a-8384-d47ae55ba2ba}" ma:internalName="TaxCatchAll" ma:showField="CatchAllData" ma:web="a096155a-1619-4a53-88cb-585ffdedd2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5d0efe-f552-451e-9f9f-774ce63ee943">
      <Terms xmlns="http://schemas.microsoft.com/office/infopath/2007/PartnerControls"/>
    </lcf76f155ced4ddcb4097134ff3c332f>
    <TaxCatchAll xmlns="a096155a-1619-4a53-88cb-585ffdedd270" xsi:nil="true"/>
  </documentManagement>
</p:properties>
</file>

<file path=customXml/itemProps1.xml><?xml version="1.0" encoding="utf-8"?>
<ds:datastoreItem xmlns:ds="http://schemas.openxmlformats.org/officeDocument/2006/customXml" ds:itemID="{6C827479-0435-4282-8B2E-EC886EC5F5D3}"/>
</file>

<file path=customXml/itemProps2.xml><?xml version="1.0" encoding="utf-8"?>
<ds:datastoreItem xmlns:ds="http://schemas.openxmlformats.org/officeDocument/2006/customXml" ds:itemID="{5152C3D7-325A-47BC-BE9D-58F8523B876D}"/>
</file>

<file path=customXml/itemProps3.xml><?xml version="1.0" encoding="utf-8"?>
<ds:datastoreItem xmlns:ds="http://schemas.openxmlformats.org/officeDocument/2006/customXml" ds:itemID="{CE8B0E5F-8CD2-4C53-A448-DC7D40877662}"/>
</file>

<file path=docProps/app.xml><?xml version="1.0" encoding="utf-8"?>
<Properties xmlns="http://schemas.openxmlformats.org/officeDocument/2006/extended-properties" xmlns:vt="http://schemas.openxmlformats.org/officeDocument/2006/docPropsVTypes">
  <Template>Normal.dotm</Template>
  <TotalTime>42</TotalTime>
  <Pages>5</Pages>
  <Words>1855</Words>
  <Characters>10223</Characters>
  <Application>Microsoft Office Word</Application>
  <DocSecurity>0</DocSecurity>
  <Lines>204</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Buckley Consulting, LLC</dc:creator>
  <cp:keywords/>
  <dc:description/>
  <cp:lastModifiedBy>J Buckley Consulting, LLC</cp:lastModifiedBy>
  <cp:revision>5</cp:revision>
  <cp:lastPrinted>2024-10-25T15:00:00Z</cp:lastPrinted>
  <dcterms:created xsi:type="dcterms:W3CDTF">2024-11-09T18:41:00Z</dcterms:created>
  <dcterms:modified xsi:type="dcterms:W3CDTF">2024-11-09T19:22:00Z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0x010100FB7986C2C582E044A898316E99F85724</vt:lpwstr>
  </property>
</Properties>
</file>