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E321" w14:textId="77777777" w:rsidR="001C415A" w:rsidRDefault="001C415A" w:rsidP="001C415A">
      <w:pPr>
        <w:autoSpaceDE w:val="0"/>
        <w:autoSpaceDN w:val="0"/>
        <w:adjustRightInd w:val="0"/>
        <w:spacing w:after="0" w:line="240" w:lineRule="auto"/>
        <w:jc w:val="center"/>
        <w:rPr>
          <w:rFonts w:ascii="Calibri" w:hAnsi="Calibri" w:cs="Verdana"/>
          <w:b/>
          <w:bCs/>
          <w:sz w:val="28"/>
          <w:szCs w:val="28"/>
        </w:rPr>
      </w:pPr>
      <w:r>
        <w:rPr>
          <w:rFonts w:ascii="Calibri" w:hAnsi="Calibri"/>
          <w:b/>
          <w:noProof/>
          <w:sz w:val="20"/>
          <w:szCs w:val="20"/>
        </w:rPr>
        <w:drawing>
          <wp:inline distT="0" distB="0" distL="0" distR="0" wp14:anchorId="043A5C73" wp14:editId="4DF9564F">
            <wp:extent cx="1951990" cy="1410335"/>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W2020-LogoTag-Bl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990" cy="1410335"/>
                    </a:xfrm>
                    <a:prstGeom prst="rect">
                      <a:avLst/>
                    </a:prstGeom>
                  </pic:spPr>
                </pic:pic>
              </a:graphicData>
            </a:graphic>
          </wp:inline>
        </w:drawing>
      </w:r>
    </w:p>
    <w:p w14:paraId="07CA4F49" w14:textId="77777777" w:rsidR="001C415A" w:rsidRDefault="001C415A" w:rsidP="0043576D">
      <w:pPr>
        <w:autoSpaceDE w:val="0"/>
        <w:autoSpaceDN w:val="0"/>
        <w:adjustRightInd w:val="0"/>
        <w:spacing w:after="0" w:line="240" w:lineRule="auto"/>
        <w:rPr>
          <w:rFonts w:ascii="Calibri" w:hAnsi="Calibri" w:cs="Verdana"/>
          <w:b/>
          <w:bCs/>
          <w:sz w:val="28"/>
          <w:szCs w:val="28"/>
        </w:rPr>
      </w:pPr>
    </w:p>
    <w:p w14:paraId="71B0A445" w14:textId="129E7848" w:rsidR="0043576D" w:rsidRPr="00FF34E9" w:rsidRDefault="0043576D" w:rsidP="0043576D">
      <w:pPr>
        <w:autoSpaceDE w:val="0"/>
        <w:autoSpaceDN w:val="0"/>
        <w:adjustRightInd w:val="0"/>
        <w:spacing w:after="0" w:line="240" w:lineRule="auto"/>
        <w:rPr>
          <w:rFonts w:ascii="Calibri" w:hAnsi="Calibri" w:cs="Verdana"/>
          <w:b/>
          <w:bCs/>
          <w:sz w:val="28"/>
          <w:szCs w:val="28"/>
        </w:rPr>
      </w:pPr>
      <w:r w:rsidRPr="00FF34E9">
        <w:rPr>
          <w:rFonts w:ascii="Calibri" w:hAnsi="Calibri" w:cs="Verdana"/>
          <w:b/>
          <w:bCs/>
          <w:sz w:val="28"/>
          <w:szCs w:val="28"/>
        </w:rPr>
        <w:t xml:space="preserve">Champion Your Organization </w:t>
      </w:r>
      <w:r w:rsidR="00383765" w:rsidRPr="00FF34E9">
        <w:rPr>
          <w:rFonts w:ascii="Calibri" w:hAnsi="Calibri" w:cs="Verdana"/>
          <w:b/>
          <w:bCs/>
          <w:sz w:val="28"/>
          <w:szCs w:val="28"/>
        </w:rPr>
        <w:t xml:space="preserve">with Employee Learning Week </w:t>
      </w:r>
      <w:r w:rsidR="006123E4" w:rsidRPr="00FF34E9">
        <w:rPr>
          <w:rFonts w:ascii="Calibri" w:hAnsi="Calibri" w:cs="Verdana"/>
          <w:b/>
          <w:bCs/>
          <w:sz w:val="28"/>
          <w:szCs w:val="28"/>
        </w:rPr>
        <w:t>20</w:t>
      </w:r>
      <w:r w:rsidR="001C415A">
        <w:rPr>
          <w:rFonts w:ascii="Calibri" w:hAnsi="Calibri" w:cs="Verdana"/>
          <w:b/>
          <w:bCs/>
          <w:sz w:val="28"/>
          <w:szCs w:val="28"/>
        </w:rPr>
        <w:t>2</w:t>
      </w:r>
      <w:r w:rsidR="009573D5">
        <w:rPr>
          <w:rFonts w:ascii="Calibri" w:hAnsi="Calibri" w:cs="Verdana"/>
          <w:b/>
          <w:bCs/>
          <w:sz w:val="28"/>
          <w:szCs w:val="28"/>
        </w:rPr>
        <w:t>4</w:t>
      </w:r>
      <w:r w:rsidRPr="00FF34E9">
        <w:rPr>
          <w:rFonts w:ascii="Calibri" w:hAnsi="Calibri" w:cs="Verdana"/>
          <w:b/>
          <w:bCs/>
          <w:sz w:val="28"/>
          <w:szCs w:val="28"/>
        </w:rPr>
        <w:t>!</w:t>
      </w:r>
    </w:p>
    <w:p w14:paraId="71B0A446"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p>
    <w:p w14:paraId="71B0A447" w14:textId="21CFD0DF" w:rsidR="0043576D" w:rsidRPr="001E390B" w:rsidRDefault="00EE1DA3"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On behalf of the A</w:t>
      </w:r>
      <w:r w:rsidR="0043576D" w:rsidRPr="001E390B">
        <w:rPr>
          <w:rFonts w:ascii="Calibri" w:hAnsi="Calibri" w:cs="Verdana"/>
          <w:sz w:val="20"/>
          <w:szCs w:val="20"/>
        </w:rPr>
        <w:t>TD Communications department, we encourage your organization to use Em</w:t>
      </w:r>
      <w:r w:rsidR="00383765" w:rsidRPr="001E390B">
        <w:rPr>
          <w:rFonts w:ascii="Calibri" w:hAnsi="Calibri" w:cs="Verdana"/>
          <w:sz w:val="20"/>
          <w:szCs w:val="20"/>
        </w:rPr>
        <w:t xml:space="preserve">ployee Learning Week, December </w:t>
      </w:r>
      <w:r w:rsidR="009573D5">
        <w:rPr>
          <w:rFonts w:ascii="Calibri" w:hAnsi="Calibri" w:cs="Verdana"/>
          <w:sz w:val="20"/>
          <w:szCs w:val="20"/>
        </w:rPr>
        <w:t>2</w:t>
      </w:r>
      <w:r w:rsidR="0027281F">
        <w:rPr>
          <w:rFonts w:ascii="Calibri" w:hAnsi="Calibri" w:cs="Verdana"/>
          <w:sz w:val="20"/>
          <w:szCs w:val="20"/>
        </w:rPr>
        <w:t>-</w:t>
      </w:r>
      <w:r w:rsidR="009573D5">
        <w:rPr>
          <w:rFonts w:ascii="Calibri" w:hAnsi="Calibri" w:cs="Verdana"/>
          <w:sz w:val="20"/>
          <w:szCs w:val="20"/>
        </w:rPr>
        <w:t>6</w:t>
      </w:r>
      <w:r w:rsidR="006123E4" w:rsidRPr="001E390B">
        <w:rPr>
          <w:rFonts w:ascii="Calibri" w:hAnsi="Calibri" w:cs="Verdana"/>
          <w:sz w:val="20"/>
          <w:szCs w:val="20"/>
        </w:rPr>
        <w:t>, 20</w:t>
      </w:r>
      <w:r w:rsidR="00084489">
        <w:rPr>
          <w:rFonts w:ascii="Calibri" w:hAnsi="Calibri" w:cs="Verdana"/>
          <w:sz w:val="20"/>
          <w:szCs w:val="20"/>
        </w:rPr>
        <w:t>2</w:t>
      </w:r>
      <w:r w:rsidR="009573D5">
        <w:rPr>
          <w:rFonts w:ascii="Calibri" w:hAnsi="Calibri" w:cs="Verdana"/>
          <w:sz w:val="20"/>
          <w:szCs w:val="20"/>
        </w:rPr>
        <w:t>4</w:t>
      </w:r>
      <w:r w:rsidR="0043576D" w:rsidRPr="001E390B">
        <w:rPr>
          <w:rFonts w:ascii="Calibri" w:hAnsi="Calibri" w:cs="Verdana"/>
          <w:sz w:val="20"/>
          <w:szCs w:val="20"/>
        </w:rPr>
        <w:t>, as an opportunity to showcase the value of workplace learning.</w:t>
      </w:r>
    </w:p>
    <w:p w14:paraId="71B0A448"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p>
    <w:p w14:paraId="47E3EA06" w14:textId="3C8CD0CE" w:rsidR="00A42B0C" w:rsidRDefault="0043576D"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Our communications toolkit has resources to help you recognize the week</w:t>
      </w:r>
      <w:r w:rsidR="00A42B0C">
        <w:rPr>
          <w:rFonts w:ascii="Calibri" w:hAnsi="Calibri" w:cs="Verdana"/>
          <w:sz w:val="20"/>
          <w:szCs w:val="20"/>
        </w:rPr>
        <w:t xml:space="preserve"> as outlined below.</w:t>
      </w:r>
    </w:p>
    <w:p w14:paraId="430DA4D6" w14:textId="77777777" w:rsidR="00A42B0C" w:rsidRDefault="00A42B0C" w:rsidP="0043576D">
      <w:pPr>
        <w:autoSpaceDE w:val="0"/>
        <w:autoSpaceDN w:val="0"/>
        <w:adjustRightInd w:val="0"/>
        <w:spacing w:after="0" w:line="240" w:lineRule="auto"/>
        <w:rPr>
          <w:rFonts w:ascii="Calibri" w:hAnsi="Calibri" w:cs="Verdana"/>
          <w:sz w:val="20"/>
          <w:szCs w:val="20"/>
        </w:rPr>
      </w:pPr>
    </w:p>
    <w:p w14:paraId="71B0A449" w14:textId="04D9C2B8" w:rsidR="0043576D" w:rsidRPr="001E390B" w:rsidRDefault="0043576D"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 xml:space="preserve">As </w:t>
      </w:r>
      <w:proofErr w:type="gramStart"/>
      <w:r w:rsidRPr="001E390B">
        <w:rPr>
          <w:rFonts w:ascii="Calibri" w:hAnsi="Calibri" w:cs="Verdana"/>
          <w:sz w:val="20"/>
          <w:szCs w:val="20"/>
        </w:rPr>
        <w:t>an added bonus</w:t>
      </w:r>
      <w:proofErr w:type="gramEnd"/>
      <w:r w:rsidRPr="001E390B">
        <w:rPr>
          <w:rFonts w:ascii="Calibri" w:hAnsi="Calibri" w:cs="Verdana"/>
          <w:sz w:val="20"/>
          <w:szCs w:val="20"/>
        </w:rPr>
        <w:t>, if your company recognizes Employee Learning Week through an event, meeting, official proclamation</w:t>
      </w:r>
      <w:r w:rsidR="009573D5">
        <w:rPr>
          <w:rFonts w:ascii="Calibri" w:hAnsi="Calibri" w:cs="Verdana"/>
          <w:sz w:val="20"/>
          <w:szCs w:val="20"/>
        </w:rPr>
        <w:t>,</w:t>
      </w:r>
      <w:r w:rsidRPr="001E390B">
        <w:rPr>
          <w:rFonts w:ascii="Calibri" w:hAnsi="Calibri" w:cs="Verdana"/>
          <w:sz w:val="20"/>
          <w:szCs w:val="20"/>
        </w:rPr>
        <w:t xml:space="preserve"> or communication to members, we will send you a “Champion of Learning” certificate. </w:t>
      </w:r>
      <w:r w:rsidRPr="00C9658D">
        <w:rPr>
          <w:rFonts w:ascii="Calibri" w:hAnsi="Calibri" w:cs="Verdana"/>
          <w:b/>
          <w:bCs/>
          <w:sz w:val="20"/>
          <w:szCs w:val="20"/>
        </w:rPr>
        <w:t>All you need</w:t>
      </w:r>
      <w:r w:rsidR="00147C93" w:rsidRPr="00C9658D">
        <w:rPr>
          <w:rFonts w:ascii="Calibri" w:hAnsi="Calibri" w:cs="Verdana"/>
          <w:b/>
          <w:bCs/>
          <w:sz w:val="20"/>
          <w:szCs w:val="20"/>
        </w:rPr>
        <w:t xml:space="preserve"> to do i</w:t>
      </w:r>
      <w:r w:rsidR="002D08B7">
        <w:rPr>
          <w:rFonts w:ascii="Calibri" w:hAnsi="Calibri" w:cs="Verdana"/>
          <w:b/>
          <w:bCs/>
          <w:sz w:val="20"/>
          <w:szCs w:val="20"/>
        </w:rPr>
        <w:t xml:space="preserve">s </w:t>
      </w:r>
      <w:hyperlink r:id="rId6" w:history="1">
        <w:r w:rsidR="002D08B7" w:rsidRPr="002D08B7">
          <w:rPr>
            <w:rStyle w:val="Hyperlink"/>
            <w:rFonts w:ascii="Calibri" w:hAnsi="Calibri" w:cs="Verdana"/>
            <w:b/>
            <w:bCs/>
            <w:sz w:val="20"/>
            <w:szCs w:val="20"/>
          </w:rPr>
          <w:t>fill out the</w:t>
        </w:r>
        <w:r w:rsidR="002D08B7" w:rsidRPr="002D08B7">
          <w:rPr>
            <w:rStyle w:val="Hyperlink"/>
            <w:rFonts w:ascii="Calibri" w:hAnsi="Calibri" w:cs="Verdana"/>
            <w:b/>
            <w:bCs/>
            <w:sz w:val="20"/>
            <w:szCs w:val="20"/>
          </w:rPr>
          <w:t xml:space="preserve"> </w:t>
        </w:r>
        <w:r w:rsidR="002D08B7" w:rsidRPr="002D08B7">
          <w:rPr>
            <w:rStyle w:val="Hyperlink"/>
            <w:rFonts w:ascii="Calibri" w:hAnsi="Calibri" w:cs="Verdana"/>
            <w:b/>
            <w:bCs/>
            <w:sz w:val="20"/>
            <w:szCs w:val="20"/>
          </w:rPr>
          <w:t>form on td.org/elw</w:t>
        </w:r>
      </w:hyperlink>
      <w:r w:rsidR="002D08B7">
        <w:rPr>
          <w:rFonts w:ascii="Calibri" w:hAnsi="Calibri" w:cs="Verdana"/>
          <w:b/>
          <w:bCs/>
          <w:sz w:val="20"/>
          <w:szCs w:val="20"/>
        </w:rPr>
        <w:t xml:space="preserve"> </w:t>
      </w:r>
      <w:r w:rsidR="006B2564" w:rsidRPr="00C9658D">
        <w:rPr>
          <w:rFonts w:ascii="Calibri" w:hAnsi="Calibri" w:cs="Verdana"/>
          <w:b/>
          <w:bCs/>
          <w:sz w:val="20"/>
          <w:szCs w:val="20"/>
        </w:rPr>
        <w:t xml:space="preserve">and </w:t>
      </w:r>
      <w:r w:rsidR="00147C93" w:rsidRPr="00C9658D">
        <w:rPr>
          <w:rFonts w:ascii="Calibri" w:hAnsi="Calibri" w:cs="Verdana"/>
          <w:b/>
          <w:bCs/>
          <w:sz w:val="20"/>
          <w:szCs w:val="20"/>
        </w:rPr>
        <w:t>send us a note (</w:t>
      </w:r>
      <w:hyperlink r:id="rId7" w:history="1">
        <w:r w:rsidR="002D08B7" w:rsidRPr="00024E1D">
          <w:rPr>
            <w:rStyle w:val="Hyperlink"/>
            <w:rFonts w:ascii="Calibri" w:hAnsi="Calibri" w:cs="Verdana"/>
            <w:b/>
            <w:bCs/>
            <w:sz w:val="20"/>
            <w:szCs w:val="20"/>
          </w:rPr>
          <w:t>elw@td.org</w:t>
        </w:r>
      </w:hyperlink>
      <w:r w:rsidRPr="00C9658D">
        <w:rPr>
          <w:rFonts w:ascii="Calibri" w:hAnsi="Calibri" w:cs="Verdana"/>
          <w:b/>
          <w:bCs/>
          <w:sz w:val="20"/>
          <w:szCs w:val="20"/>
        </w:rPr>
        <w:t xml:space="preserve">) </w:t>
      </w:r>
      <w:r w:rsidR="006B2564" w:rsidRPr="00C9658D">
        <w:rPr>
          <w:rFonts w:ascii="Calibri" w:hAnsi="Calibri" w:cs="Verdana"/>
          <w:b/>
          <w:bCs/>
          <w:sz w:val="20"/>
          <w:szCs w:val="20"/>
        </w:rPr>
        <w:t>with any supporting materials</w:t>
      </w:r>
      <w:r w:rsidRPr="00C9658D">
        <w:rPr>
          <w:rFonts w:ascii="Calibri" w:hAnsi="Calibri" w:cs="Verdana"/>
          <w:b/>
          <w:bCs/>
          <w:sz w:val="20"/>
          <w:szCs w:val="20"/>
        </w:rPr>
        <w:t>. And, anything counts!</w:t>
      </w:r>
      <w:r w:rsidRPr="001E390B">
        <w:rPr>
          <w:rFonts w:ascii="Calibri" w:hAnsi="Calibri" w:cs="Verdana"/>
          <w:sz w:val="20"/>
          <w:szCs w:val="20"/>
        </w:rPr>
        <w:t xml:space="preserve"> Whether you decide to participate in the week with an awards event, an email to colleagues, or a mention of it on your website</w:t>
      </w:r>
      <w:r w:rsidR="00E26AD8">
        <w:rPr>
          <w:rFonts w:ascii="Calibri" w:hAnsi="Calibri" w:cs="Verdana"/>
          <w:sz w:val="20"/>
          <w:szCs w:val="20"/>
        </w:rPr>
        <w:t>—</w:t>
      </w:r>
      <w:r w:rsidRPr="001E390B">
        <w:rPr>
          <w:rFonts w:ascii="Calibri" w:hAnsi="Calibri" w:cs="Verdana"/>
          <w:sz w:val="20"/>
          <w:szCs w:val="20"/>
        </w:rPr>
        <w:t>just let us know what your organization did to recognize the week, and the certificate is yours!</w:t>
      </w:r>
    </w:p>
    <w:p w14:paraId="71B0A44A"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p>
    <w:p w14:paraId="71B0A44D" w14:textId="3E317CF3" w:rsidR="0043576D" w:rsidRPr="001E390B" w:rsidRDefault="0043576D"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If you have any questions or would like to request additional materials for Employee</w:t>
      </w:r>
      <w:r w:rsidR="00E26AD8">
        <w:rPr>
          <w:rFonts w:ascii="Calibri" w:hAnsi="Calibri" w:cs="Verdana"/>
          <w:sz w:val="20"/>
          <w:szCs w:val="20"/>
        </w:rPr>
        <w:t xml:space="preserve"> </w:t>
      </w:r>
      <w:r w:rsidRPr="001E390B">
        <w:rPr>
          <w:rFonts w:ascii="Calibri" w:hAnsi="Calibri" w:cs="Verdana"/>
          <w:sz w:val="20"/>
          <w:szCs w:val="20"/>
        </w:rPr>
        <w:t>Le</w:t>
      </w:r>
      <w:r w:rsidR="0020213F" w:rsidRPr="001E390B">
        <w:rPr>
          <w:rFonts w:ascii="Calibri" w:hAnsi="Calibri" w:cs="Verdana"/>
          <w:sz w:val="20"/>
          <w:szCs w:val="20"/>
        </w:rPr>
        <w:t>arning Week, please email the A</w:t>
      </w:r>
      <w:r w:rsidRPr="001E390B">
        <w:rPr>
          <w:rFonts w:ascii="Calibri" w:hAnsi="Calibri" w:cs="Verdana"/>
          <w:sz w:val="20"/>
          <w:szCs w:val="20"/>
        </w:rPr>
        <w:t>TD Communications de</w:t>
      </w:r>
      <w:r w:rsidR="00147C93" w:rsidRPr="001E390B">
        <w:rPr>
          <w:rFonts w:ascii="Calibri" w:hAnsi="Calibri" w:cs="Verdana"/>
          <w:sz w:val="20"/>
          <w:szCs w:val="20"/>
        </w:rPr>
        <w:t xml:space="preserve">partment at </w:t>
      </w:r>
      <w:hyperlink r:id="rId8" w:history="1">
        <w:r w:rsidR="00147C93" w:rsidRPr="001E390B">
          <w:rPr>
            <w:rStyle w:val="Hyperlink"/>
            <w:rFonts w:ascii="Calibri" w:hAnsi="Calibri" w:cs="Verdana"/>
            <w:sz w:val="20"/>
            <w:szCs w:val="20"/>
          </w:rPr>
          <w:t>elw@</w:t>
        </w:r>
        <w:r w:rsidRPr="001E390B">
          <w:rPr>
            <w:rStyle w:val="Hyperlink"/>
            <w:rFonts w:ascii="Calibri" w:hAnsi="Calibri" w:cs="Verdana"/>
            <w:sz w:val="20"/>
            <w:szCs w:val="20"/>
          </w:rPr>
          <w:t>td.org</w:t>
        </w:r>
      </w:hyperlink>
      <w:r w:rsidRPr="001E390B">
        <w:rPr>
          <w:rFonts w:ascii="Calibri" w:hAnsi="Calibri" w:cs="Verdana"/>
          <w:sz w:val="20"/>
          <w:szCs w:val="20"/>
        </w:rPr>
        <w:t>.</w:t>
      </w:r>
      <w:r w:rsidR="00E26AD8">
        <w:rPr>
          <w:rFonts w:ascii="Calibri" w:hAnsi="Calibri" w:cs="Verdana"/>
          <w:sz w:val="20"/>
          <w:szCs w:val="20"/>
        </w:rPr>
        <w:t xml:space="preserve"> </w:t>
      </w:r>
      <w:r w:rsidRPr="001E390B">
        <w:rPr>
          <w:rFonts w:ascii="Calibri" w:hAnsi="Calibri" w:cs="Verdana"/>
          <w:sz w:val="20"/>
          <w:szCs w:val="20"/>
        </w:rPr>
        <w:t>We appreciate your involvement in the campaign and look forward to working with your</w:t>
      </w:r>
    </w:p>
    <w:p w14:paraId="71B0A44E"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company!</w:t>
      </w:r>
    </w:p>
    <w:p w14:paraId="71B0A44F" w14:textId="77777777" w:rsidR="0043576D" w:rsidRPr="001E390B" w:rsidRDefault="0043576D" w:rsidP="0043576D">
      <w:pPr>
        <w:rPr>
          <w:rFonts w:ascii="Calibri" w:hAnsi="Calibri" w:cs="Verdana"/>
          <w:sz w:val="20"/>
          <w:szCs w:val="20"/>
        </w:rPr>
      </w:pPr>
    </w:p>
    <w:p w14:paraId="71B0A450" w14:textId="37948E77" w:rsidR="0043576D" w:rsidRPr="001E390B" w:rsidRDefault="0020213F" w:rsidP="0043576D">
      <w:pPr>
        <w:rPr>
          <w:rFonts w:ascii="Calibri" w:hAnsi="Calibri" w:cs="Verdana"/>
          <w:sz w:val="20"/>
          <w:szCs w:val="20"/>
        </w:rPr>
      </w:pPr>
      <w:r w:rsidRPr="001E390B">
        <w:rPr>
          <w:rFonts w:ascii="Calibri" w:hAnsi="Calibri" w:cs="Verdana"/>
          <w:sz w:val="20"/>
          <w:szCs w:val="20"/>
        </w:rPr>
        <w:t>-A</w:t>
      </w:r>
      <w:r w:rsidR="0043576D" w:rsidRPr="001E390B">
        <w:rPr>
          <w:rFonts w:ascii="Calibri" w:hAnsi="Calibri" w:cs="Verdana"/>
          <w:sz w:val="20"/>
          <w:szCs w:val="20"/>
        </w:rPr>
        <w:t>TD Communications Department</w:t>
      </w:r>
    </w:p>
    <w:p w14:paraId="71B0A451" w14:textId="77777777" w:rsidR="0043576D" w:rsidRPr="001E390B" w:rsidRDefault="0043576D" w:rsidP="0043576D">
      <w:pPr>
        <w:rPr>
          <w:rFonts w:ascii="Calibri" w:hAnsi="Calibri" w:cs="Verdana"/>
          <w:sz w:val="20"/>
          <w:szCs w:val="20"/>
        </w:rPr>
      </w:pPr>
    </w:p>
    <w:p w14:paraId="71B0A452" w14:textId="77777777" w:rsidR="0043576D" w:rsidRPr="001E390B" w:rsidRDefault="0043576D" w:rsidP="0043576D">
      <w:pPr>
        <w:rPr>
          <w:rFonts w:ascii="Calibri" w:hAnsi="Calibri" w:cs="Verdana"/>
          <w:sz w:val="20"/>
          <w:szCs w:val="20"/>
        </w:rPr>
      </w:pPr>
      <w:r w:rsidRPr="001E390B">
        <w:rPr>
          <w:rFonts w:ascii="Calibri" w:hAnsi="Calibri" w:cs="Verdana"/>
          <w:sz w:val="20"/>
          <w:szCs w:val="20"/>
        </w:rPr>
        <w:br w:type="page"/>
      </w:r>
    </w:p>
    <w:p w14:paraId="71B0A453" w14:textId="35929720" w:rsidR="0043576D" w:rsidRPr="001E390B" w:rsidRDefault="0043576D" w:rsidP="0043576D">
      <w:pPr>
        <w:autoSpaceDE w:val="0"/>
        <w:autoSpaceDN w:val="0"/>
        <w:adjustRightInd w:val="0"/>
        <w:spacing w:after="0" w:line="240" w:lineRule="auto"/>
        <w:rPr>
          <w:rFonts w:ascii="Calibri" w:hAnsi="Calibri" w:cs="Verdana"/>
          <w:b/>
          <w:bCs/>
          <w:sz w:val="20"/>
          <w:szCs w:val="20"/>
        </w:rPr>
      </w:pPr>
      <w:r w:rsidRPr="001E390B">
        <w:rPr>
          <w:rFonts w:ascii="Calibri" w:hAnsi="Calibri" w:cs="Verdana"/>
          <w:b/>
          <w:bCs/>
          <w:sz w:val="20"/>
          <w:szCs w:val="20"/>
        </w:rPr>
        <w:lastRenderedPageBreak/>
        <w:t xml:space="preserve">Overview and FAQs – Employee Learning Week </w:t>
      </w:r>
      <w:r w:rsidR="00CC5195" w:rsidRPr="001E390B">
        <w:rPr>
          <w:rFonts w:ascii="Calibri" w:hAnsi="Calibri" w:cs="Verdana"/>
          <w:b/>
          <w:bCs/>
          <w:sz w:val="20"/>
          <w:szCs w:val="20"/>
        </w:rPr>
        <w:t>20</w:t>
      </w:r>
      <w:r w:rsidR="00084489">
        <w:rPr>
          <w:rFonts w:ascii="Calibri" w:hAnsi="Calibri" w:cs="Verdana"/>
          <w:b/>
          <w:bCs/>
          <w:sz w:val="20"/>
          <w:szCs w:val="20"/>
        </w:rPr>
        <w:t>2</w:t>
      </w:r>
      <w:r w:rsidR="002D08B7">
        <w:rPr>
          <w:rFonts w:ascii="Calibri" w:hAnsi="Calibri" w:cs="Verdana"/>
          <w:b/>
          <w:bCs/>
          <w:sz w:val="20"/>
          <w:szCs w:val="20"/>
        </w:rPr>
        <w:t>1</w:t>
      </w:r>
    </w:p>
    <w:p w14:paraId="71B0A454" w14:textId="77777777" w:rsidR="0043576D" w:rsidRPr="001E390B" w:rsidRDefault="0043576D" w:rsidP="0043576D">
      <w:pPr>
        <w:autoSpaceDE w:val="0"/>
        <w:autoSpaceDN w:val="0"/>
        <w:adjustRightInd w:val="0"/>
        <w:spacing w:after="0" w:line="240" w:lineRule="auto"/>
        <w:rPr>
          <w:rFonts w:ascii="Calibri" w:hAnsi="Calibri" w:cs="Verdana"/>
          <w:b/>
          <w:bCs/>
          <w:sz w:val="20"/>
          <w:szCs w:val="20"/>
        </w:rPr>
      </w:pPr>
    </w:p>
    <w:p w14:paraId="71B0A457" w14:textId="017895B0" w:rsidR="0043576D" w:rsidRPr="001E390B" w:rsidRDefault="0043576D"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Last year, many ATD members showcased their employee learning programs by holding</w:t>
      </w:r>
      <w:r w:rsidR="003006D4">
        <w:rPr>
          <w:rFonts w:ascii="Calibri" w:hAnsi="Calibri" w:cs="Verdana"/>
          <w:sz w:val="20"/>
          <w:szCs w:val="20"/>
        </w:rPr>
        <w:t xml:space="preserve"> </w:t>
      </w:r>
      <w:r w:rsidRPr="001E390B">
        <w:rPr>
          <w:rFonts w:ascii="Calibri" w:hAnsi="Calibri" w:cs="Verdana"/>
          <w:sz w:val="20"/>
          <w:szCs w:val="20"/>
        </w:rPr>
        <w:t>meetings and events, or by sending special communications during Employee Learning</w:t>
      </w:r>
      <w:r w:rsidR="003006D4">
        <w:rPr>
          <w:rFonts w:ascii="Calibri" w:hAnsi="Calibri" w:cs="Verdana"/>
          <w:sz w:val="20"/>
          <w:szCs w:val="20"/>
        </w:rPr>
        <w:t xml:space="preserve"> </w:t>
      </w:r>
      <w:r w:rsidR="0020213F" w:rsidRPr="001E390B">
        <w:rPr>
          <w:rFonts w:ascii="Calibri" w:hAnsi="Calibri" w:cs="Verdana"/>
          <w:sz w:val="20"/>
          <w:szCs w:val="20"/>
        </w:rPr>
        <w:t>Week.  Several A</w:t>
      </w:r>
      <w:r w:rsidRPr="001E390B">
        <w:rPr>
          <w:rFonts w:ascii="Calibri" w:hAnsi="Calibri" w:cs="Verdana"/>
          <w:sz w:val="20"/>
          <w:szCs w:val="20"/>
        </w:rPr>
        <w:t>TD chapters participated in the</w:t>
      </w:r>
      <w:r w:rsidR="003006D4">
        <w:rPr>
          <w:rFonts w:ascii="Calibri" w:hAnsi="Calibri" w:cs="Verdana"/>
          <w:sz w:val="20"/>
          <w:szCs w:val="20"/>
        </w:rPr>
        <w:t xml:space="preserve"> </w:t>
      </w:r>
      <w:r w:rsidRPr="001E390B">
        <w:rPr>
          <w:rFonts w:ascii="Calibri" w:hAnsi="Calibri" w:cs="Verdana"/>
          <w:sz w:val="20"/>
          <w:szCs w:val="20"/>
        </w:rPr>
        <w:t>campaign last year by soliciting the enactment of state and local proclamations to r</w:t>
      </w:r>
      <w:r w:rsidR="00815FE4" w:rsidRPr="001E390B">
        <w:rPr>
          <w:rFonts w:ascii="Calibri" w:hAnsi="Calibri" w:cs="Verdana"/>
          <w:sz w:val="20"/>
          <w:szCs w:val="20"/>
        </w:rPr>
        <w:t>ecognize the week. Many companies</w:t>
      </w:r>
      <w:r w:rsidRPr="001E390B">
        <w:rPr>
          <w:rFonts w:ascii="Calibri" w:hAnsi="Calibri" w:cs="Verdana"/>
          <w:sz w:val="20"/>
          <w:szCs w:val="20"/>
        </w:rPr>
        <w:t xml:space="preserve"> enlisted community partners, educational institutions, local government officials, and business leaders to participate in the week.</w:t>
      </w:r>
    </w:p>
    <w:p w14:paraId="71B0A458"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p>
    <w:p w14:paraId="71B0A459" w14:textId="77777777" w:rsidR="0043576D" w:rsidRPr="001E390B" w:rsidRDefault="0043576D" w:rsidP="0043576D">
      <w:pPr>
        <w:autoSpaceDE w:val="0"/>
        <w:autoSpaceDN w:val="0"/>
        <w:adjustRightInd w:val="0"/>
        <w:spacing w:after="0" w:line="240" w:lineRule="auto"/>
        <w:rPr>
          <w:rFonts w:ascii="Calibri" w:hAnsi="Calibri" w:cs="Verdana"/>
          <w:b/>
          <w:bCs/>
          <w:sz w:val="20"/>
          <w:szCs w:val="20"/>
        </w:rPr>
      </w:pPr>
      <w:r w:rsidRPr="001E390B">
        <w:rPr>
          <w:rFonts w:ascii="Calibri" w:hAnsi="Calibri" w:cs="Verdana"/>
          <w:b/>
          <w:bCs/>
          <w:sz w:val="20"/>
          <w:szCs w:val="20"/>
        </w:rPr>
        <w:t xml:space="preserve">START PLANNING NOW! </w:t>
      </w:r>
    </w:p>
    <w:p w14:paraId="71B0A45A" w14:textId="489C57D5" w:rsidR="0043576D" w:rsidRPr="001E390B" w:rsidRDefault="00815FE4" w:rsidP="0043576D">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To help your organization</w:t>
      </w:r>
      <w:r w:rsidR="0043576D" w:rsidRPr="001E390B">
        <w:rPr>
          <w:rFonts w:ascii="Calibri" w:hAnsi="Calibri" w:cs="Verdana"/>
          <w:sz w:val="20"/>
          <w:szCs w:val="20"/>
        </w:rPr>
        <w:t xml:space="preserve"> plan for Employee Learning Week </w:t>
      </w:r>
      <w:r w:rsidR="00CC5195" w:rsidRPr="001E390B">
        <w:rPr>
          <w:rFonts w:ascii="Calibri" w:hAnsi="Calibri" w:cs="Verdana"/>
          <w:sz w:val="20"/>
          <w:szCs w:val="20"/>
        </w:rPr>
        <w:t>20</w:t>
      </w:r>
      <w:r w:rsidR="00084489">
        <w:rPr>
          <w:rFonts w:ascii="Calibri" w:hAnsi="Calibri" w:cs="Verdana"/>
          <w:sz w:val="20"/>
          <w:szCs w:val="20"/>
        </w:rPr>
        <w:t>2</w:t>
      </w:r>
      <w:r w:rsidR="00445F66">
        <w:rPr>
          <w:rFonts w:ascii="Calibri" w:hAnsi="Calibri" w:cs="Verdana"/>
          <w:sz w:val="20"/>
          <w:szCs w:val="20"/>
        </w:rPr>
        <w:t>2</w:t>
      </w:r>
      <w:r w:rsidR="0043576D" w:rsidRPr="001E390B">
        <w:rPr>
          <w:rFonts w:ascii="Calibri" w:hAnsi="Calibri" w:cs="Verdana"/>
          <w:sz w:val="20"/>
          <w:szCs w:val="20"/>
        </w:rPr>
        <w:t>, here is background information on the ELW campaign:</w:t>
      </w:r>
    </w:p>
    <w:p w14:paraId="71B0A45B" w14:textId="77777777" w:rsidR="0043576D" w:rsidRPr="001E390B" w:rsidRDefault="0043576D" w:rsidP="0043576D">
      <w:pPr>
        <w:autoSpaceDE w:val="0"/>
        <w:autoSpaceDN w:val="0"/>
        <w:adjustRightInd w:val="0"/>
        <w:spacing w:after="0" w:line="240" w:lineRule="auto"/>
        <w:rPr>
          <w:rFonts w:ascii="Calibri" w:hAnsi="Calibri" w:cs="Arial"/>
          <w:sz w:val="20"/>
          <w:szCs w:val="20"/>
        </w:rPr>
      </w:pPr>
    </w:p>
    <w:p w14:paraId="71B0A45D" w14:textId="7A10F319" w:rsidR="0043576D" w:rsidRPr="00BB7AB1" w:rsidRDefault="0043576D" w:rsidP="00BB7AB1">
      <w:pPr>
        <w:pStyle w:val="ListParagraph"/>
        <w:numPr>
          <w:ilvl w:val="0"/>
          <w:numId w:val="2"/>
        </w:numPr>
        <w:autoSpaceDE w:val="0"/>
        <w:autoSpaceDN w:val="0"/>
        <w:adjustRightInd w:val="0"/>
        <w:spacing w:after="0" w:line="240" w:lineRule="auto"/>
        <w:rPr>
          <w:rFonts w:ascii="Calibri" w:hAnsi="Calibri" w:cs="Verdana"/>
          <w:sz w:val="20"/>
          <w:szCs w:val="20"/>
        </w:rPr>
      </w:pPr>
      <w:r w:rsidRPr="00BB7AB1">
        <w:rPr>
          <w:rFonts w:ascii="Calibri" w:hAnsi="Calibri" w:cs="Verdana"/>
          <w:b/>
          <w:bCs/>
          <w:sz w:val="20"/>
          <w:szCs w:val="20"/>
        </w:rPr>
        <w:t xml:space="preserve">Why </w:t>
      </w:r>
      <w:r w:rsidRPr="00BB7AB1">
        <w:rPr>
          <w:rFonts w:ascii="Calibri" w:hAnsi="Calibri" w:cs="Verdana"/>
          <w:sz w:val="20"/>
          <w:szCs w:val="20"/>
        </w:rPr>
        <w:t>is Employee Learning Week important? By participating in the campaign, your</w:t>
      </w:r>
      <w:r w:rsidR="003006D4" w:rsidRPr="00BB7AB1">
        <w:rPr>
          <w:rFonts w:ascii="Calibri" w:hAnsi="Calibri" w:cs="Verdana"/>
          <w:sz w:val="20"/>
          <w:szCs w:val="20"/>
        </w:rPr>
        <w:t xml:space="preserve"> </w:t>
      </w:r>
      <w:r w:rsidRPr="00BB7AB1">
        <w:rPr>
          <w:rFonts w:ascii="Calibri" w:hAnsi="Calibri" w:cs="Verdana"/>
          <w:sz w:val="20"/>
          <w:szCs w:val="20"/>
        </w:rPr>
        <w:t>organization can shine the spotlight on the value of employee learning and the import</w:t>
      </w:r>
      <w:r w:rsidR="00147C93" w:rsidRPr="00BB7AB1">
        <w:rPr>
          <w:rFonts w:ascii="Calibri" w:hAnsi="Calibri" w:cs="Verdana"/>
          <w:sz w:val="20"/>
          <w:szCs w:val="20"/>
        </w:rPr>
        <w:t>ant connection between developing talent in your</w:t>
      </w:r>
      <w:r w:rsidR="003006D4" w:rsidRPr="00BB7AB1">
        <w:rPr>
          <w:rFonts w:ascii="Calibri" w:hAnsi="Calibri" w:cs="Verdana"/>
          <w:sz w:val="20"/>
          <w:szCs w:val="20"/>
        </w:rPr>
        <w:t xml:space="preserve"> </w:t>
      </w:r>
      <w:r w:rsidR="00147C93" w:rsidRPr="00BB7AB1">
        <w:rPr>
          <w:rFonts w:ascii="Calibri" w:hAnsi="Calibri" w:cs="Verdana"/>
          <w:sz w:val="20"/>
          <w:szCs w:val="20"/>
        </w:rPr>
        <w:t xml:space="preserve">organization </w:t>
      </w:r>
      <w:r w:rsidRPr="00BB7AB1">
        <w:rPr>
          <w:rFonts w:ascii="Calibri" w:hAnsi="Calibri" w:cs="Verdana"/>
          <w:sz w:val="20"/>
          <w:szCs w:val="20"/>
        </w:rPr>
        <w:t>and achieving business success.</w:t>
      </w:r>
    </w:p>
    <w:p w14:paraId="71B0A45E" w14:textId="77777777" w:rsidR="0043576D" w:rsidRPr="001E390B" w:rsidRDefault="0043576D" w:rsidP="0043576D">
      <w:pPr>
        <w:autoSpaceDE w:val="0"/>
        <w:autoSpaceDN w:val="0"/>
        <w:adjustRightInd w:val="0"/>
        <w:spacing w:after="0" w:line="240" w:lineRule="auto"/>
        <w:rPr>
          <w:rFonts w:ascii="Calibri" w:hAnsi="Calibri" w:cs="Arial"/>
          <w:sz w:val="20"/>
          <w:szCs w:val="20"/>
        </w:rPr>
      </w:pPr>
    </w:p>
    <w:p w14:paraId="71B0A45F" w14:textId="76F9BCDE" w:rsidR="0043576D" w:rsidRPr="00BB7AB1" w:rsidRDefault="0043576D" w:rsidP="00BB7AB1">
      <w:pPr>
        <w:pStyle w:val="ListParagraph"/>
        <w:numPr>
          <w:ilvl w:val="0"/>
          <w:numId w:val="2"/>
        </w:numPr>
        <w:autoSpaceDE w:val="0"/>
        <w:autoSpaceDN w:val="0"/>
        <w:adjustRightInd w:val="0"/>
        <w:spacing w:after="0" w:line="240" w:lineRule="auto"/>
        <w:rPr>
          <w:rFonts w:ascii="Calibri" w:hAnsi="Calibri" w:cs="Verdana"/>
          <w:sz w:val="20"/>
          <w:szCs w:val="20"/>
        </w:rPr>
      </w:pPr>
      <w:r w:rsidRPr="00BB7AB1">
        <w:rPr>
          <w:rFonts w:ascii="Calibri" w:hAnsi="Calibri" w:cs="Verdana"/>
          <w:b/>
          <w:bCs/>
          <w:sz w:val="20"/>
          <w:szCs w:val="20"/>
        </w:rPr>
        <w:t xml:space="preserve">Who </w:t>
      </w:r>
      <w:r w:rsidRPr="00BB7AB1">
        <w:rPr>
          <w:rFonts w:ascii="Calibri" w:hAnsi="Calibri" w:cs="Verdana"/>
          <w:sz w:val="20"/>
          <w:szCs w:val="20"/>
        </w:rPr>
        <w:t xml:space="preserve">recognizes Employee Learning Week? All organizations are encouraged to showcase their employee learning programs during the week, </w:t>
      </w:r>
      <w:r w:rsidR="0020213F" w:rsidRPr="00BB7AB1">
        <w:rPr>
          <w:rFonts w:ascii="Calibri" w:hAnsi="Calibri" w:cs="Verdana"/>
          <w:sz w:val="20"/>
          <w:szCs w:val="20"/>
        </w:rPr>
        <w:t xml:space="preserve">December </w:t>
      </w:r>
      <w:r w:rsidR="002D08B7">
        <w:rPr>
          <w:rFonts w:ascii="Calibri" w:hAnsi="Calibri" w:cs="Verdana"/>
          <w:sz w:val="20"/>
          <w:szCs w:val="20"/>
        </w:rPr>
        <w:t>6</w:t>
      </w:r>
      <w:r w:rsidR="00CC5195" w:rsidRPr="00BB7AB1">
        <w:rPr>
          <w:rFonts w:ascii="Calibri" w:hAnsi="Calibri" w:cs="Verdana"/>
          <w:sz w:val="20"/>
          <w:szCs w:val="20"/>
        </w:rPr>
        <w:t>-</w:t>
      </w:r>
      <w:r w:rsidR="00084489">
        <w:rPr>
          <w:rFonts w:ascii="Calibri" w:hAnsi="Calibri" w:cs="Verdana"/>
          <w:sz w:val="20"/>
          <w:szCs w:val="20"/>
        </w:rPr>
        <w:t>1</w:t>
      </w:r>
      <w:r w:rsidR="002D08B7">
        <w:rPr>
          <w:rFonts w:ascii="Calibri" w:hAnsi="Calibri" w:cs="Verdana"/>
          <w:sz w:val="20"/>
          <w:szCs w:val="20"/>
        </w:rPr>
        <w:t>0</w:t>
      </w:r>
      <w:r w:rsidRPr="00BB7AB1">
        <w:rPr>
          <w:rFonts w:ascii="Calibri" w:hAnsi="Calibri" w:cs="Verdana"/>
          <w:sz w:val="20"/>
          <w:szCs w:val="20"/>
        </w:rPr>
        <w:t xml:space="preserve">, </w:t>
      </w:r>
      <w:r w:rsidR="00476056" w:rsidRPr="00BB7AB1">
        <w:rPr>
          <w:rFonts w:ascii="Calibri" w:hAnsi="Calibri" w:cs="Verdana"/>
          <w:sz w:val="20"/>
          <w:szCs w:val="20"/>
        </w:rPr>
        <w:t>20</w:t>
      </w:r>
      <w:r w:rsidR="00084489">
        <w:rPr>
          <w:rFonts w:ascii="Calibri" w:hAnsi="Calibri" w:cs="Verdana"/>
          <w:sz w:val="20"/>
          <w:szCs w:val="20"/>
        </w:rPr>
        <w:t>2</w:t>
      </w:r>
      <w:r w:rsidR="00445F66">
        <w:rPr>
          <w:rFonts w:ascii="Calibri" w:hAnsi="Calibri" w:cs="Verdana"/>
          <w:sz w:val="20"/>
          <w:szCs w:val="20"/>
        </w:rPr>
        <w:t>2</w:t>
      </w:r>
      <w:r w:rsidRPr="00BB7AB1">
        <w:rPr>
          <w:rFonts w:ascii="Calibri" w:hAnsi="Calibri" w:cs="Verdana"/>
          <w:sz w:val="20"/>
          <w:szCs w:val="20"/>
        </w:rPr>
        <w:t>.</w:t>
      </w:r>
    </w:p>
    <w:p w14:paraId="71B0A460" w14:textId="77777777" w:rsidR="0043576D" w:rsidRPr="001E390B" w:rsidRDefault="0043576D" w:rsidP="0043576D">
      <w:pPr>
        <w:autoSpaceDE w:val="0"/>
        <w:autoSpaceDN w:val="0"/>
        <w:adjustRightInd w:val="0"/>
        <w:spacing w:after="0" w:line="240" w:lineRule="auto"/>
        <w:rPr>
          <w:rFonts w:ascii="Calibri" w:hAnsi="Calibri" w:cs="Arial"/>
          <w:sz w:val="20"/>
          <w:szCs w:val="20"/>
        </w:rPr>
      </w:pPr>
    </w:p>
    <w:p w14:paraId="71B0A461" w14:textId="63EFB49D" w:rsidR="0043576D" w:rsidRPr="00BB7AB1" w:rsidRDefault="0043576D" w:rsidP="00BB7AB1">
      <w:pPr>
        <w:pStyle w:val="ListParagraph"/>
        <w:numPr>
          <w:ilvl w:val="0"/>
          <w:numId w:val="2"/>
        </w:numPr>
        <w:autoSpaceDE w:val="0"/>
        <w:autoSpaceDN w:val="0"/>
        <w:adjustRightInd w:val="0"/>
        <w:spacing w:after="0" w:line="240" w:lineRule="auto"/>
        <w:rPr>
          <w:rFonts w:ascii="Calibri" w:hAnsi="Calibri" w:cs="Verdana"/>
          <w:sz w:val="20"/>
          <w:szCs w:val="20"/>
        </w:rPr>
      </w:pPr>
      <w:r w:rsidRPr="00BB7AB1">
        <w:rPr>
          <w:rFonts w:ascii="Calibri" w:hAnsi="Calibri" w:cs="Verdana"/>
          <w:b/>
          <w:bCs/>
          <w:sz w:val="20"/>
          <w:szCs w:val="20"/>
        </w:rPr>
        <w:t xml:space="preserve">Where </w:t>
      </w:r>
      <w:r w:rsidRPr="00BB7AB1">
        <w:rPr>
          <w:rFonts w:ascii="Calibri" w:hAnsi="Calibri" w:cs="Verdana"/>
          <w:sz w:val="20"/>
          <w:szCs w:val="20"/>
        </w:rPr>
        <w:t>can Employee Learning Week happen? Any location will work. All chapters, groups and/or organizations are welcome to recognize the week in their community by holding an event, special meeting, or sending communications to your members or employees.</w:t>
      </w:r>
    </w:p>
    <w:p w14:paraId="71B0A462" w14:textId="77777777" w:rsidR="0043576D" w:rsidRPr="001E390B" w:rsidRDefault="0043576D" w:rsidP="0043576D">
      <w:pPr>
        <w:autoSpaceDE w:val="0"/>
        <w:autoSpaceDN w:val="0"/>
        <w:adjustRightInd w:val="0"/>
        <w:spacing w:after="0" w:line="240" w:lineRule="auto"/>
        <w:rPr>
          <w:rFonts w:ascii="Calibri" w:hAnsi="Calibri" w:cs="Verdana"/>
          <w:b/>
          <w:bCs/>
          <w:sz w:val="20"/>
          <w:szCs w:val="20"/>
        </w:rPr>
      </w:pPr>
    </w:p>
    <w:p w14:paraId="71B0A463" w14:textId="652041F2" w:rsidR="0043576D" w:rsidRPr="001E390B" w:rsidRDefault="0043576D" w:rsidP="0043576D">
      <w:pPr>
        <w:autoSpaceDE w:val="0"/>
        <w:autoSpaceDN w:val="0"/>
        <w:adjustRightInd w:val="0"/>
        <w:spacing w:after="0" w:line="240" w:lineRule="auto"/>
        <w:rPr>
          <w:rFonts w:ascii="Calibri" w:hAnsi="Calibri" w:cs="Verdana"/>
          <w:b/>
          <w:bCs/>
          <w:sz w:val="20"/>
          <w:szCs w:val="20"/>
        </w:rPr>
      </w:pPr>
      <w:r w:rsidRPr="001E390B">
        <w:rPr>
          <w:rFonts w:ascii="Calibri" w:hAnsi="Calibri" w:cs="Verdana"/>
          <w:b/>
          <w:bCs/>
          <w:sz w:val="20"/>
          <w:szCs w:val="20"/>
        </w:rPr>
        <w:t xml:space="preserve">What materials are available for ELW </w:t>
      </w:r>
      <w:r w:rsidR="004D1BC3" w:rsidRPr="001E390B">
        <w:rPr>
          <w:rFonts w:ascii="Calibri" w:hAnsi="Calibri" w:cs="Verdana"/>
          <w:b/>
          <w:bCs/>
          <w:sz w:val="20"/>
          <w:szCs w:val="20"/>
        </w:rPr>
        <w:t>20</w:t>
      </w:r>
      <w:r w:rsidR="00084489">
        <w:rPr>
          <w:rFonts w:ascii="Calibri" w:hAnsi="Calibri" w:cs="Verdana"/>
          <w:b/>
          <w:bCs/>
          <w:sz w:val="20"/>
          <w:szCs w:val="20"/>
        </w:rPr>
        <w:t>2</w:t>
      </w:r>
      <w:r w:rsidR="00445F66">
        <w:rPr>
          <w:rFonts w:ascii="Calibri" w:hAnsi="Calibri" w:cs="Verdana"/>
          <w:b/>
          <w:bCs/>
          <w:sz w:val="20"/>
          <w:szCs w:val="20"/>
        </w:rPr>
        <w:t>2</w:t>
      </w:r>
      <w:r w:rsidRPr="001E390B">
        <w:rPr>
          <w:rFonts w:ascii="Calibri" w:hAnsi="Calibri" w:cs="Verdana"/>
          <w:b/>
          <w:bCs/>
          <w:sz w:val="20"/>
          <w:szCs w:val="20"/>
        </w:rPr>
        <w:t>?</w:t>
      </w:r>
    </w:p>
    <w:p w14:paraId="5B5C7094" w14:textId="77777777" w:rsidR="00F974F6" w:rsidRDefault="0043576D" w:rsidP="0043576D">
      <w:pPr>
        <w:pStyle w:val="ListParagraph"/>
        <w:numPr>
          <w:ilvl w:val="0"/>
          <w:numId w:val="2"/>
        </w:numPr>
        <w:autoSpaceDE w:val="0"/>
        <w:autoSpaceDN w:val="0"/>
        <w:adjustRightInd w:val="0"/>
        <w:spacing w:after="0" w:line="240" w:lineRule="auto"/>
        <w:rPr>
          <w:rFonts w:ascii="Calibri" w:hAnsi="Calibri" w:cs="Verdana"/>
          <w:sz w:val="20"/>
          <w:szCs w:val="20"/>
        </w:rPr>
      </w:pPr>
      <w:r w:rsidRPr="00F974F6">
        <w:rPr>
          <w:rFonts w:ascii="Calibri" w:hAnsi="Calibri" w:cs="Verdana"/>
          <w:sz w:val="20"/>
          <w:szCs w:val="20"/>
        </w:rPr>
        <w:t>Press release template</w:t>
      </w:r>
    </w:p>
    <w:p w14:paraId="5E3951A0" w14:textId="77777777" w:rsidR="00F974F6" w:rsidRDefault="0043576D" w:rsidP="0043576D">
      <w:pPr>
        <w:pStyle w:val="ListParagraph"/>
        <w:numPr>
          <w:ilvl w:val="0"/>
          <w:numId w:val="2"/>
        </w:numPr>
        <w:autoSpaceDE w:val="0"/>
        <w:autoSpaceDN w:val="0"/>
        <w:adjustRightInd w:val="0"/>
        <w:spacing w:after="0" w:line="240" w:lineRule="auto"/>
        <w:rPr>
          <w:rFonts w:ascii="Calibri" w:hAnsi="Calibri" w:cs="Verdana"/>
          <w:sz w:val="20"/>
          <w:szCs w:val="20"/>
        </w:rPr>
      </w:pPr>
      <w:r w:rsidRPr="00F974F6">
        <w:rPr>
          <w:rFonts w:ascii="Calibri" w:hAnsi="Calibri" w:cs="Verdana"/>
          <w:sz w:val="20"/>
          <w:szCs w:val="20"/>
        </w:rPr>
        <w:t>Proclamation templates and guidelines</w:t>
      </w:r>
    </w:p>
    <w:p w14:paraId="5F971EAE" w14:textId="77777777" w:rsidR="00F974F6" w:rsidRDefault="0043576D" w:rsidP="0043576D">
      <w:pPr>
        <w:pStyle w:val="ListParagraph"/>
        <w:numPr>
          <w:ilvl w:val="0"/>
          <w:numId w:val="2"/>
        </w:numPr>
        <w:autoSpaceDE w:val="0"/>
        <w:autoSpaceDN w:val="0"/>
        <w:adjustRightInd w:val="0"/>
        <w:spacing w:after="0" w:line="240" w:lineRule="auto"/>
        <w:rPr>
          <w:rFonts w:ascii="Calibri" w:hAnsi="Calibri" w:cs="Verdana"/>
          <w:sz w:val="20"/>
          <w:szCs w:val="20"/>
        </w:rPr>
      </w:pPr>
      <w:r w:rsidRPr="00F974F6">
        <w:rPr>
          <w:rFonts w:ascii="Calibri" w:hAnsi="Calibri" w:cs="Verdana"/>
          <w:sz w:val="20"/>
          <w:szCs w:val="20"/>
        </w:rPr>
        <w:t>Media talking points</w:t>
      </w:r>
    </w:p>
    <w:p w14:paraId="71B0A467" w14:textId="761D5D74" w:rsidR="0043576D" w:rsidRPr="00F974F6" w:rsidRDefault="0043576D" w:rsidP="0043576D">
      <w:pPr>
        <w:pStyle w:val="ListParagraph"/>
        <w:numPr>
          <w:ilvl w:val="0"/>
          <w:numId w:val="2"/>
        </w:numPr>
        <w:autoSpaceDE w:val="0"/>
        <w:autoSpaceDN w:val="0"/>
        <w:adjustRightInd w:val="0"/>
        <w:spacing w:after="0" w:line="240" w:lineRule="auto"/>
        <w:rPr>
          <w:rFonts w:ascii="Calibri" w:hAnsi="Calibri" w:cs="Verdana"/>
          <w:sz w:val="20"/>
          <w:szCs w:val="20"/>
        </w:rPr>
      </w:pPr>
      <w:r w:rsidRPr="00F974F6">
        <w:rPr>
          <w:rFonts w:ascii="Calibri" w:hAnsi="Calibri" w:cs="Verdana"/>
          <w:sz w:val="20"/>
          <w:szCs w:val="20"/>
        </w:rPr>
        <w:t xml:space="preserve">Downloadable logos, web banners, </w:t>
      </w:r>
      <w:r w:rsidR="00667A86" w:rsidRPr="00F974F6">
        <w:rPr>
          <w:rFonts w:ascii="Calibri" w:hAnsi="Calibri" w:cs="Verdana"/>
          <w:sz w:val="20"/>
          <w:szCs w:val="20"/>
        </w:rPr>
        <w:t xml:space="preserve">and </w:t>
      </w:r>
      <w:r w:rsidR="00CB070A" w:rsidRPr="00F974F6">
        <w:rPr>
          <w:rFonts w:ascii="Calibri" w:hAnsi="Calibri" w:cs="Verdana"/>
          <w:sz w:val="20"/>
          <w:szCs w:val="20"/>
        </w:rPr>
        <w:t>social media graphics</w:t>
      </w:r>
    </w:p>
    <w:p w14:paraId="71B0A468" w14:textId="77777777" w:rsidR="0043576D" w:rsidRPr="001E390B" w:rsidRDefault="0043576D" w:rsidP="0043576D">
      <w:pPr>
        <w:autoSpaceDE w:val="0"/>
        <w:autoSpaceDN w:val="0"/>
        <w:adjustRightInd w:val="0"/>
        <w:spacing w:after="0" w:line="240" w:lineRule="auto"/>
        <w:rPr>
          <w:rFonts w:ascii="Calibri" w:hAnsi="Calibri" w:cs="Verdana"/>
          <w:sz w:val="20"/>
          <w:szCs w:val="20"/>
        </w:rPr>
      </w:pPr>
    </w:p>
    <w:p w14:paraId="71B0A46A" w14:textId="09E31BE1" w:rsidR="0043576D" w:rsidRPr="001E390B" w:rsidRDefault="0043576D" w:rsidP="00ED72C2">
      <w:pPr>
        <w:autoSpaceDE w:val="0"/>
        <w:autoSpaceDN w:val="0"/>
        <w:adjustRightInd w:val="0"/>
        <w:spacing w:after="0" w:line="240" w:lineRule="auto"/>
        <w:rPr>
          <w:rFonts w:ascii="Calibri" w:hAnsi="Calibri" w:cs="Verdana"/>
          <w:sz w:val="20"/>
          <w:szCs w:val="20"/>
        </w:rPr>
      </w:pPr>
      <w:r w:rsidRPr="001E390B">
        <w:rPr>
          <w:rFonts w:ascii="Calibri" w:hAnsi="Calibri" w:cs="Verdana"/>
          <w:sz w:val="20"/>
          <w:szCs w:val="20"/>
        </w:rPr>
        <w:t>Questions about the information provided in the Employee Learning Week Toolkit? Email the</w:t>
      </w:r>
      <w:r w:rsidR="00ED72C2">
        <w:rPr>
          <w:rFonts w:ascii="Calibri" w:hAnsi="Calibri" w:cs="Verdana"/>
          <w:sz w:val="20"/>
          <w:szCs w:val="20"/>
        </w:rPr>
        <w:t xml:space="preserve"> </w:t>
      </w:r>
      <w:r w:rsidR="0020213F" w:rsidRPr="001E390B">
        <w:rPr>
          <w:rFonts w:ascii="Calibri" w:hAnsi="Calibri" w:cs="Verdana"/>
          <w:sz w:val="20"/>
          <w:szCs w:val="20"/>
        </w:rPr>
        <w:t>A</w:t>
      </w:r>
      <w:r w:rsidRPr="001E390B">
        <w:rPr>
          <w:rFonts w:ascii="Calibri" w:hAnsi="Calibri" w:cs="Verdana"/>
          <w:sz w:val="20"/>
          <w:szCs w:val="20"/>
        </w:rPr>
        <w:t xml:space="preserve">TD Communications department at </w:t>
      </w:r>
      <w:hyperlink r:id="rId9" w:history="1">
        <w:r w:rsidR="004D1BC3" w:rsidRPr="001E390B">
          <w:rPr>
            <w:rStyle w:val="Hyperlink"/>
            <w:rFonts w:ascii="Calibri" w:hAnsi="Calibri" w:cs="Verdana"/>
            <w:sz w:val="20"/>
            <w:szCs w:val="20"/>
          </w:rPr>
          <w:t>elw@td.org</w:t>
        </w:r>
      </w:hyperlink>
      <w:r w:rsidRPr="001E390B">
        <w:rPr>
          <w:rFonts w:ascii="Calibri" w:hAnsi="Calibri" w:cs="Verdana"/>
          <w:sz w:val="20"/>
          <w:szCs w:val="20"/>
        </w:rPr>
        <w:t>.</w:t>
      </w:r>
    </w:p>
    <w:p w14:paraId="1952E93B" w14:textId="62391BB8" w:rsidR="000635C8" w:rsidRPr="001E390B" w:rsidRDefault="0043576D" w:rsidP="0020213F">
      <w:pPr>
        <w:rPr>
          <w:rFonts w:ascii="Calibri" w:hAnsi="Calibri" w:cs="Verdana"/>
          <w:sz w:val="20"/>
          <w:szCs w:val="20"/>
        </w:rPr>
      </w:pPr>
      <w:r w:rsidRPr="001E390B">
        <w:rPr>
          <w:rFonts w:ascii="Calibri" w:hAnsi="Calibri" w:cs="Verdana"/>
          <w:sz w:val="20"/>
          <w:szCs w:val="20"/>
        </w:rPr>
        <w:br w:type="page"/>
      </w:r>
    </w:p>
    <w:p w14:paraId="7C660F26" w14:textId="77777777" w:rsidR="00B17A98" w:rsidRPr="00DA23CA" w:rsidRDefault="00B17A98" w:rsidP="00B17A98">
      <w:pPr>
        <w:outlineLvl w:val="0"/>
        <w:rPr>
          <w:rFonts w:ascii="Calibri" w:hAnsi="Calibri"/>
          <w:b/>
          <w:sz w:val="20"/>
          <w:szCs w:val="20"/>
        </w:rPr>
      </w:pPr>
    </w:p>
    <w:p w14:paraId="6B36C98A" w14:textId="6333C872" w:rsidR="00B17A98" w:rsidRPr="00B17A98" w:rsidRDefault="00B17A98" w:rsidP="00B17A98">
      <w:pPr>
        <w:jc w:val="center"/>
        <w:outlineLvl w:val="0"/>
        <w:rPr>
          <w:rFonts w:ascii="Calibri" w:hAnsi="Calibri"/>
          <w:b/>
          <w:sz w:val="20"/>
          <w:szCs w:val="20"/>
        </w:rPr>
      </w:pPr>
      <w:r w:rsidRPr="00DA23CA">
        <w:rPr>
          <w:rFonts w:ascii="Calibri" w:hAnsi="Calibri"/>
          <w:b/>
          <w:sz w:val="20"/>
          <w:szCs w:val="20"/>
        </w:rPr>
        <w:t>Media Tips and Talking Points</w:t>
      </w:r>
    </w:p>
    <w:p w14:paraId="0D423F9D" w14:textId="549D96A7" w:rsidR="00B17A98" w:rsidRPr="00DA23CA" w:rsidRDefault="00B17A98" w:rsidP="00B17A98">
      <w:pPr>
        <w:rPr>
          <w:rFonts w:ascii="Calibri" w:hAnsi="Calibri"/>
          <w:sz w:val="20"/>
          <w:szCs w:val="20"/>
        </w:rPr>
      </w:pPr>
      <w:r w:rsidRPr="00DA23CA">
        <w:rPr>
          <w:rFonts w:ascii="Calibri" w:hAnsi="Calibri"/>
          <w:sz w:val="20"/>
          <w:szCs w:val="20"/>
        </w:rPr>
        <w:t>While your organization or chapter is making plans to promote Employee Learning Week locally, you may want to contact business or workplace reporters at your local paper to discuss your planned activities and events. As you prepare for this outreach, here are some tips from the ATD Communications department.</w:t>
      </w:r>
    </w:p>
    <w:p w14:paraId="2B71907F" w14:textId="3CA9792F" w:rsidR="00B17A98" w:rsidRPr="00DA23CA" w:rsidRDefault="00B17A98" w:rsidP="00B17A98">
      <w:pPr>
        <w:ind w:left="720"/>
        <w:rPr>
          <w:rFonts w:ascii="Calibri" w:hAnsi="Calibri"/>
          <w:sz w:val="20"/>
          <w:szCs w:val="20"/>
        </w:rPr>
      </w:pPr>
      <w:r w:rsidRPr="00DA23CA">
        <w:rPr>
          <w:rFonts w:ascii="Calibri" w:hAnsi="Calibri"/>
          <w:b/>
          <w:sz w:val="20"/>
          <w:szCs w:val="20"/>
        </w:rPr>
        <w:t>Know your media.</w:t>
      </w:r>
      <w:r w:rsidRPr="00DA23CA">
        <w:rPr>
          <w:rFonts w:ascii="Calibri" w:hAnsi="Calibri"/>
          <w:sz w:val="20"/>
          <w:szCs w:val="20"/>
        </w:rPr>
        <w:t xml:space="preserve"> Research the reporter, media type, and intended audience to learn more about the topics that the paper and reporter usually cover. This will give you an idea of the angle you want to take when pitching the reporter.</w:t>
      </w:r>
    </w:p>
    <w:p w14:paraId="1020A99D" w14:textId="4C9AC4DC" w:rsidR="00B17A98" w:rsidRPr="00DA23CA" w:rsidRDefault="00B17A98" w:rsidP="00B17A98">
      <w:pPr>
        <w:ind w:left="720"/>
        <w:rPr>
          <w:rFonts w:ascii="Calibri" w:hAnsi="Calibri"/>
          <w:sz w:val="20"/>
          <w:szCs w:val="20"/>
        </w:rPr>
      </w:pPr>
      <w:r w:rsidRPr="00DA23CA">
        <w:rPr>
          <w:rFonts w:ascii="Calibri" w:hAnsi="Calibri"/>
          <w:b/>
          <w:sz w:val="20"/>
          <w:szCs w:val="20"/>
        </w:rPr>
        <w:t>Provide facts and resources.</w:t>
      </w:r>
      <w:r w:rsidRPr="00DA23CA">
        <w:rPr>
          <w:rFonts w:ascii="Calibri" w:hAnsi="Calibri"/>
          <w:sz w:val="20"/>
          <w:szCs w:val="20"/>
        </w:rPr>
        <w:t xml:space="preserve"> Develop a fact sheet or press release template and include all relevant information about your ELW plans. Be sure to designate someone as the point of contact so that the reporter knows whom to call in the future. </w:t>
      </w:r>
    </w:p>
    <w:p w14:paraId="36EA43C5" w14:textId="687EFC05" w:rsidR="00B17A98" w:rsidRPr="00DA23CA" w:rsidRDefault="00B17A98" w:rsidP="00B17A98">
      <w:pPr>
        <w:ind w:left="720"/>
        <w:rPr>
          <w:rFonts w:ascii="Calibri" w:hAnsi="Calibri"/>
          <w:sz w:val="20"/>
          <w:szCs w:val="20"/>
        </w:rPr>
      </w:pPr>
      <w:r w:rsidRPr="00DA23CA">
        <w:rPr>
          <w:rFonts w:ascii="Calibri" w:hAnsi="Calibri"/>
          <w:b/>
          <w:sz w:val="20"/>
          <w:szCs w:val="20"/>
        </w:rPr>
        <w:t>Connect to ATD information and resources.</w:t>
      </w:r>
      <w:r w:rsidRPr="00DA23CA">
        <w:rPr>
          <w:rFonts w:ascii="Calibri" w:hAnsi="Calibri"/>
          <w:sz w:val="20"/>
          <w:szCs w:val="20"/>
        </w:rPr>
        <w:t xml:space="preserve"> Many of the ATD Employee Learning Week materials are available online so that you can download or print copies of the brochures and postcards and adapt the ideas on the local level.  </w:t>
      </w:r>
    </w:p>
    <w:p w14:paraId="4FDB7E27" w14:textId="6A972C52" w:rsidR="00B17A98" w:rsidRPr="00DA23CA" w:rsidRDefault="00B17A98" w:rsidP="00B17A98">
      <w:pPr>
        <w:rPr>
          <w:rFonts w:ascii="Calibri" w:hAnsi="Calibri"/>
          <w:sz w:val="20"/>
          <w:szCs w:val="20"/>
        </w:rPr>
      </w:pPr>
      <w:r w:rsidRPr="00DA23CA">
        <w:rPr>
          <w:rFonts w:ascii="Calibri" w:hAnsi="Calibri"/>
          <w:sz w:val="20"/>
          <w:szCs w:val="20"/>
        </w:rPr>
        <w:t>Included below is sample language that you may want to use when working with the media.</w:t>
      </w:r>
    </w:p>
    <w:p w14:paraId="7B8834E6" w14:textId="7E7C4ECE" w:rsidR="00B17A98" w:rsidRPr="00DA23CA" w:rsidRDefault="00B17A98" w:rsidP="00B17A98">
      <w:pPr>
        <w:ind w:left="720"/>
        <w:rPr>
          <w:rFonts w:ascii="Calibri" w:hAnsi="Calibri"/>
          <w:sz w:val="20"/>
          <w:szCs w:val="20"/>
        </w:rPr>
      </w:pPr>
      <w:r w:rsidRPr="00DA23CA">
        <w:rPr>
          <w:rFonts w:ascii="Calibri" w:hAnsi="Calibri"/>
          <w:sz w:val="20"/>
          <w:szCs w:val="20"/>
        </w:rPr>
        <w:t xml:space="preserve">(Your chapter/organization name) is planning activities (or an event) during ATD Employee Learning Week, December </w:t>
      </w:r>
      <w:r w:rsidR="002D08B7">
        <w:rPr>
          <w:rFonts w:ascii="Calibri" w:hAnsi="Calibri"/>
          <w:sz w:val="20"/>
          <w:szCs w:val="20"/>
        </w:rPr>
        <w:t>6</w:t>
      </w:r>
      <w:r w:rsidRPr="00DA23CA">
        <w:rPr>
          <w:rFonts w:ascii="Calibri" w:hAnsi="Calibri"/>
          <w:sz w:val="20"/>
          <w:szCs w:val="20"/>
        </w:rPr>
        <w:t>-</w:t>
      </w:r>
      <w:r w:rsidR="00084489">
        <w:rPr>
          <w:rFonts w:ascii="Calibri" w:hAnsi="Calibri"/>
          <w:sz w:val="20"/>
          <w:szCs w:val="20"/>
        </w:rPr>
        <w:t>1</w:t>
      </w:r>
      <w:r w:rsidR="002D08B7">
        <w:rPr>
          <w:rFonts w:ascii="Calibri" w:hAnsi="Calibri"/>
          <w:sz w:val="20"/>
          <w:szCs w:val="20"/>
        </w:rPr>
        <w:t>0</w:t>
      </w:r>
      <w:r w:rsidRPr="00DA23CA">
        <w:rPr>
          <w:rFonts w:ascii="Calibri" w:hAnsi="Calibri"/>
          <w:sz w:val="20"/>
          <w:szCs w:val="20"/>
        </w:rPr>
        <w:t>, 20</w:t>
      </w:r>
      <w:r w:rsidR="00084489">
        <w:rPr>
          <w:rFonts w:ascii="Calibri" w:hAnsi="Calibri"/>
          <w:sz w:val="20"/>
          <w:szCs w:val="20"/>
        </w:rPr>
        <w:t>2</w:t>
      </w:r>
      <w:r w:rsidR="00445F66">
        <w:rPr>
          <w:rFonts w:ascii="Calibri" w:hAnsi="Calibri"/>
          <w:sz w:val="20"/>
          <w:szCs w:val="20"/>
        </w:rPr>
        <w:t>2</w:t>
      </w:r>
      <w:r w:rsidRPr="00DA23CA">
        <w:rPr>
          <w:rFonts w:ascii="Calibri" w:hAnsi="Calibri"/>
          <w:sz w:val="20"/>
          <w:szCs w:val="20"/>
        </w:rPr>
        <w:t>. This is an opportunity for organizations to highlight the important connection between learning and achieving organizational results. We encourage our local media to cover the activities and events or write a story about the importance of employee learning and development.</w:t>
      </w:r>
    </w:p>
    <w:p w14:paraId="605B4827" w14:textId="5420F60C" w:rsidR="00B17A98" w:rsidRPr="00DA23CA" w:rsidRDefault="00B17A98" w:rsidP="00B17A98">
      <w:pPr>
        <w:ind w:left="720"/>
        <w:rPr>
          <w:rFonts w:ascii="Calibri" w:hAnsi="Calibri"/>
          <w:sz w:val="20"/>
          <w:szCs w:val="20"/>
        </w:rPr>
      </w:pPr>
      <w:r w:rsidRPr="00DA23CA">
        <w:rPr>
          <w:rFonts w:ascii="Calibri" w:hAnsi="Calibri"/>
          <w:sz w:val="20"/>
          <w:szCs w:val="20"/>
        </w:rPr>
        <w:t>The sponsoring organization of Employee Learning Week is ATD, the Association for Talent Development, the world’s largest association dedicated to those who develop talent in organizations. The (chapter name) represents learning and performance professionals in the (city/town information here). (</w:t>
      </w:r>
      <w:r w:rsidRPr="00DA23CA">
        <w:rPr>
          <w:rFonts w:ascii="Calibri" w:hAnsi="Calibri"/>
          <w:i/>
          <w:sz w:val="20"/>
          <w:szCs w:val="20"/>
        </w:rPr>
        <w:t>Add more about your local chapter here.</w:t>
      </w:r>
      <w:r w:rsidRPr="00DA23CA">
        <w:rPr>
          <w:rFonts w:ascii="Calibri" w:hAnsi="Calibri"/>
          <w:sz w:val="20"/>
          <w:szCs w:val="20"/>
        </w:rPr>
        <w:t>)</w:t>
      </w:r>
    </w:p>
    <w:p w14:paraId="28EBFAE7" w14:textId="01D62F6D" w:rsidR="00B17A98" w:rsidRPr="00DA23CA" w:rsidRDefault="00B17A98" w:rsidP="00B17A98">
      <w:pPr>
        <w:ind w:left="720"/>
        <w:rPr>
          <w:rFonts w:ascii="Calibri" w:hAnsi="Calibri"/>
          <w:sz w:val="20"/>
          <w:szCs w:val="20"/>
        </w:rPr>
      </w:pPr>
      <w:r w:rsidRPr="00DA23CA">
        <w:rPr>
          <w:rFonts w:ascii="Calibri" w:hAnsi="Calibri"/>
          <w:sz w:val="20"/>
          <w:szCs w:val="20"/>
        </w:rPr>
        <w:t xml:space="preserve">(Your organization name) is holding (event/activities) on (date/time) at (location). Last year, </w:t>
      </w:r>
      <w:r w:rsidR="002D08B7">
        <w:rPr>
          <w:rFonts w:ascii="Calibri" w:hAnsi="Calibri"/>
          <w:sz w:val="20"/>
          <w:szCs w:val="20"/>
        </w:rPr>
        <w:t>nearly</w:t>
      </w:r>
      <w:r w:rsidRPr="00DA23CA">
        <w:rPr>
          <w:rFonts w:ascii="Calibri" w:hAnsi="Calibri"/>
          <w:sz w:val="20"/>
          <w:szCs w:val="20"/>
        </w:rPr>
        <w:t xml:space="preserve"> </w:t>
      </w:r>
      <w:r>
        <w:rPr>
          <w:rFonts w:ascii="Calibri" w:hAnsi="Calibri"/>
          <w:sz w:val="20"/>
          <w:szCs w:val="20"/>
        </w:rPr>
        <w:t>10</w:t>
      </w:r>
      <w:r w:rsidRPr="00DA23CA">
        <w:rPr>
          <w:rFonts w:ascii="Calibri" w:hAnsi="Calibri"/>
          <w:sz w:val="20"/>
          <w:szCs w:val="20"/>
        </w:rPr>
        <w:t>0 organizations and ATD chapters recognized Employee Learning Week through events, meetings, and communication with members. Several ATD chapters recognized the week through Employee Learning Week proclamations in their city, county, or state.</w:t>
      </w:r>
    </w:p>
    <w:p w14:paraId="000537A1" w14:textId="77777777" w:rsidR="00B17A98" w:rsidRPr="00DA23CA" w:rsidRDefault="00B17A98" w:rsidP="00B17A98">
      <w:pPr>
        <w:rPr>
          <w:rFonts w:ascii="Calibri" w:hAnsi="Calibri"/>
        </w:rPr>
      </w:pPr>
    </w:p>
    <w:p w14:paraId="16B97012" w14:textId="11683A7F" w:rsidR="00AD1DAC" w:rsidRDefault="00AD1DAC">
      <w:pPr>
        <w:rPr>
          <w:rFonts w:ascii="Calibri" w:hAnsi="Calibri"/>
        </w:rPr>
      </w:pPr>
      <w:r>
        <w:rPr>
          <w:rFonts w:ascii="Calibri" w:hAnsi="Calibri"/>
        </w:rPr>
        <w:br w:type="page"/>
      </w:r>
    </w:p>
    <w:p w14:paraId="6020E2FE" w14:textId="77777777" w:rsidR="00F314D7" w:rsidRDefault="00F314D7" w:rsidP="00F314D7">
      <w:pPr>
        <w:autoSpaceDE w:val="0"/>
        <w:autoSpaceDN w:val="0"/>
        <w:adjustRightInd w:val="0"/>
        <w:spacing w:after="0" w:line="240" w:lineRule="auto"/>
        <w:rPr>
          <w:rFonts w:ascii="Verdana" w:hAnsi="Verdana" w:cs="Verdana"/>
          <w:b/>
          <w:bCs/>
          <w:sz w:val="20"/>
          <w:szCs w:val="20"/>
        </w:rPr>
      </w:pPr>
    </w:p>
    <w:p w14:paraId="68B10649" w14:textId="77777777" w:rsidR="00F314D7" w:rsidRDefault="00F314D7" w:rsidP="00F314D7">
      <w:pPr>
        <w:autoSpaceDE w:val="0"/>
        <w:autoSpaceDN w:val="0"/>
        <w:adjustRightInd w:val="0"/>
        <w:spacing w:after="0" w:line="240" w:lineRule="auto"/>
        <w:rPr>
          <w:rFonts w:ascii="Verdana" w:hAnsi="Verdana" w:cs="Verdana"/>
          <w:b/>
          <w:bCs/>
          <w:sz w:val="20"/>
          <w:szCs w:val="20"/>
        </w:rPr>
      </w:pPr>
    </w:p>
    <w:p w14:paraId="6A4AFA74" w14:textId="77777777" w:rsidR="00F314D7" w:rsidRPr="00EA5EA4" w:rsidRDefault="00F314D7" w:rsidP="00F314D7">
      <w:pPr>
        <w:autoSpaceDE w:val="0"/>
        <w:autoSpaceDN w:val="0"/>
        <w:adjustRightInd w:val="0"/>
        <w:spacing w:after="0" w:line="240" w:lineRule="auto"/>
        <w:jc w:val="center"/>
        <w:rPr>
          <w:rFonts w:cstheme="minorHAnsi"/>
          <w:b/>
          <w:bCs/>
        </w:rPr>
      </w:pPr>
      <w:r w:rsidRPr="00EA5EA4">
        <w:rPr>
          <w:rFonts w:cstheme="minorHAnsi"/>
          <w:b/>
          <w:bCs/>
        </w:rPr>
        <w:t>Press Release Template for Employee Learning Week</w:t>
      </w:r>
    </w:p>
    <w:p w14:paraId="59772F79" w14:textId="77777777" w:rsidR="00F314D7" w:rsidRPr="00EA5EA4" w:rsidRDefault="00F314D7" w:rsidP="00F314D7">
      <w:pPr>
        <w:autoSpaceDE w:val="0"/>
        <w:autoSpaceDN w:val="0"/>
        <w:adjustRightInd w:val="0"/>
        <w:spacing w:after="0" w:line="240" w:lineRule="auto"/>
        <w:rPr>
          <w:rFonts w:cstheme="minorHAnsi"/>
        </w:rPr>
      </w:pPr>
    </w:p>
    <w:p w14:paraId="4C650E0C" w14:textId="77777777" w:rsidR="00F314D7" w:rsidRPr="00EA5EA4" w:rsidRDefault="00F314D7" w:rsidP="00F314D7">
      <w:pPr>
        <w:autoSpaceDE w:val="0"/>
        <w:autoSpaceDN w:val="0"/>
        <w:adjustRightInd w:val="0"/>
        <w:spacing w:after="0" w:line="240" w:lineRule="auto"/>
        <w:rPr>
          <w:rFonts w:cstheme="minorHAnsi"/>
        </w:rPr>
      </w:pPr>
      <w:r w:rsidRPr="00EA5EA4">
        <w:rPr>
          <w:rFonts w:cstheme="minorHAnsi"/>
        </w:rPr>
        <w:t>FOR IMMEDIATE RELEASE</w:t>
      </w:r>
    </w:p>
    <w:p w14:paraId="5BD8BB13" w14:textId="77777777" w:rsidR="00F314D7" w:rsidRPr="00EA5EA4" w:rsidRDefault="00F314D7" w:rsidP="00F314D7">
      <w:pPr>
        <w:autoSpaceDE w:val="0"/>
        <w:autoSpaceDN w:val="0"/>
        <w:adjustRightInd w:val="0"/>
        <w:spacing w:after="0" w:line="240" w:lineRule="auto"/>
        <w:rPr>
          <w:rFonts w:cstheme="minorHAnsi"/>
        </w:rPr>
      </w:pPr>
      <w:r w:rsidRPr="00EA5EA4">
        <w:rPr>
          <w:rFonts w:cstheme="minorHAnsi"/>
        </w:rPr>
        <w:t>Media contact: Name</w:t>
      </w:r>
    </w:p>
    <w:p w14:paraId="248DA424" w14:textId="77777777" w:rsidR="00F314D7" w:rsidRPr="00EA5EA4" w:rsidRDefault="00F314D7" w:rsidP="00F314D7">
      <w:pPr>
        <w:autoSpaceDE w:val="0"/>
        <w:autoSpaceDN w:val="0"/>
        <w:adjustRightInd w:val="0"/>
        <w:spacing w:after="0" w:line="240" w:lineRule="auto"/>
        <w:rPr>
          <w:rFonts w:cstheme="minorHAnsi"/>
        </w:rPr>
      </w:pPr>
      <w:r w:rsidRPr="00EA5EA4">
        <w:rPr>
          <w:rFonts w:cstheme="minorHAnsi"/>
        </w:rPr>
        <w:t>Phone</w:t>
      </w:r>
    </w:p>
    <w:p w14:paraId="68DEC38E" w14:textId="77777777" w:rsidR="00F314D7" w:rsidRPr="00EA5EA4" w:rsidRDefault="00F314D7" w:rsidP="00F314D7">
      <w:pPr>
        <w:autoSpaceDE w:val="0"/>
        <w:autoSpaceDN w:val="0"/>
        <w:adjustRightInd w:val="0"/>
        <w:spacing w:after="0" w:line="240" w:lineRule="auto"/>
        <w:rPr>
          <w:rFonts w:cstheme="minorHAnsi"/>
        </w:rPr>
      </w:pPr>
      <w:r w:rsidRPr="00EA5EA4">
        <w:rPr>
          <w:rFonts w:cstheme="minorHAnsi"/>
        </w:rPr>
        <w:t>Email</w:t>
      </w:r>
    </w:p>
    <w:p w14:paraId="45010D8E" w14:textId="77777777" w:rsidR="00F314D7" w:rsidRPr="00EA5EA4" w:rsidRDefault="00F314D7" w:rsidP="00F314D7">
      <w:pPr>
        <w:autoSpaceDE w:val="0"/>
        <w:autoSpaceDN w:val="0"/>
        <w:adjustRightInd w:val="0"/>
        <w:spacing w:after="0" w:line="240" w:lineRule="auto"/>
        <w:rPr>
          <w:rFonts w:cstheme="minorHAnsi"/>
          <w:b/>
          <w:bCs/>
        </w:rPr>
      </w:pPr>
    </w:p>
    <w:p w14:paraId="5471DACC" w14:textId="41F48D13" w:rsidR="00F314D7" w:rsidRPr="00EA5EA4" w:rsidRDefault="00F314D7" w:rsidP="00F314D7">
      <w:pPr>
        <w:autoSpaceDE w:val="0"/>
        <w:autoSpaceDN w:val="0"/>
        <w:adjustRightInd w:val="0"/>
        <w:spacing w:after="0" w:line="240" w:lineRule="auto"/>
        <w:jc w:val="center"/>
        <w:rPr>
          <w:rFonts w:cstheme="minorHAnsi"/>
          <w:b/>
          <w:bCs/>
        </w:rPr>
      </w:pPr>
      <w:r w:rsidRPr="00EA5EA4">
        <w:rPr>
          <w:rFonts w:cstheme="minorHAnsi"/>
          <w:b/>
          <w:bCs/>
        </w:rPr>
        <w:t>(</w:t>
      </w:r>
      <w:r w:rsidRPr="00EA5EA4">
        <w:rPr>
          <w:rFonts w:cstheme="minorHAnsi"/>
          <w:b/>
          <w:bCs/>
          <w:i/>
          <w:iCs/>
        </w:rPr>
        <w:t>Name of Chapter / Organization</w:t>
      </w:r>
      <w:r w:rsidRPr="00EA5EA4">
        <w:rPr>
          <w:rFonts w:cstheme="minorHAnsi"/>
          <w:b/>
          <w:bCs/>
        </w:rPr>
        <w:t>) To Recog</w:t>
      </w:r>
      <w:r>
        <w:rPr>
          <w:rFonts w:cstheme="minorHAnsi"/>
          <w:b/>
          <w:bCs/>
        </w:rPr>
        <w:t>nize Employee Learning Week 20</w:t>
      </w:r>
      <w:r w:rsidR="00084489">
        <w:rPr>
          <w:rFonts w:cstheme="minorHAnsi"/>
          <w:b/>
          <w:bCs/>
        </w:rPr>
        <w:t>2</w:t>
      </w:r>
      <w:r w:rsidR="00445F66">
        <w:rPr>
          <w:rFonts w:cstheme="minorHAnsi"/>
          <w:b/>
          <w:bCs/>
        </w:rPr>
        <w:t>2</w:t>
      </w:r>
    </w:p>
    <w:p w14:paraId="2EE3B8A0" w14:textId="77777777" w:rsidR="00F314D7" w:rsidRPr="00EA5EA4" w:rsidRDefault="00F314D7" w:rsidP="00F314D7">
      <w:pPr>
        <w:autoSpaceDE w:val="0"/>
        <w:autoSpaceDN w:val="0"/>
        <w:adjustRightInd w:val="0"/>
        <w:spacing w:after="0" w:line="240" w:lineRule="auto"/>
        <w:rPr>
          <w:rFonts w:cstheme="minorHAnsi"/>
          <w:b/>
          <w:bCs/>
        </w:rPr>
      </w:pPr>
    </w:p>
    <w:p w14:paraId="712E96E8" w14:textId="4DAF51D3" w:rsidR="00F314D7" w:rsidRPr="00EA5EA4" w:rsidRDefault="00F314D7" w:rsidP="00F314D7">
      <w:pPr>
        <w:autoSpaceDE w:val="0"/>
        <w:autoSpaceDN w:val="0"/>
        <w:adjustRightInd w:val="0"/>
        <w:spacing w:after="0" w:line="240" w:lineRule="auto"/>
        <w:rPr>
          <w:rFonts w:cstheme="minorHAnsi"/>
        </w:rPr>
      </w:pPr>
      <w:r w:rsidRPr="00EA5EA4">
        <w:rPr>
          <w:rFonts w:cstheme="minorHAnsi"/>
          <w:b/>
          <w:bCs/>
        </w:rPr>
        <w:t>(</w:t>
      </w:r>
      <w:r w:rsidRPr="00EA5EA4">
        <w:rPr>
          <w:rFonts w:cstheme="minorHAnsi"/>
          <w:b/>
          <w:bCs/>
          <w:i/>
          <w:iCs/>
        </w:rPr>
        <w:t>City, state</w:t>
      </w:r>
      <w:r w:rsidRPr="00EA5EA4">
        <w:rPr>
          <w:rFonts w:cstheme="minorHAnsi"/>
          <w:b/>
          <w:bCs/>
        </w:rPr>
        <w:t xml:space="preserve">) Date </w:t>
      </w:r>
      <w:r w:rsidRPr="00EA5EA4">
        <w:rPr>
          <w:rFonts w:cstheme="minorHAnsi"/>
        </w:rPr>
        <w:t xml:space="preserve">– To increase awareness about the strategic value of learning in organizations, the </w:t>
      </w:r>
      <w:r>
        <w:rPr>
          <w:rFonts w:cstheme="minorHAnsi"/>
        </w:rPr>
        <w:t>Association for Talent Development (A</w:t>
      </w:r>
      <w:r w:rsidRPr="00EA5EA4">
        <w:rPr>
          <w:rFonts w:cstheme="minorHAnsi"/>
        </w:rPr>
        <w:t>TD)</w:t>
      </w:r>
      <w:r>
        <w:rPr>
          <w:rFonts w:cstheme="minorHAnsi"/>
        </w:rPr>
        <w:t xml:space="preserve"> </w:t>
      </w:r>
      <w:r w:rsidRPr="00EA5EA4">
        <w:rPr>
          <w:rFonts w:cstheme="minorHAnsi"/>
        </w:rPr>
        <w:t xml:space="preserve">has declared December </w:t>
      </w:r>
      <w:r w:rsidR="007F7D20">
        <w:rPr>
          <w:rFonts w:cstheme="minorHAnsi"/>
        </w:rPr>
        <w:t>6</w:t>
      </w:r>
      <w:r>
        <w:rPr>
          <w:rFonts w:cstheme="minorHAnsi"/>
        </w:rPr>
        <w:t>-</w:t>
      </w:r>
      <w:r w:rsidR="00084489">
        <w:rPr>
          <w:rFonts w:cstheme="minorHAnsi"/>
        </w:rPr>
        <w:t>1</w:t>
      </w:r>
      <w:r w:rsidR="007F7D20">
        <w:rPr>
          <w:rFonts w:cstheme="minorHAnsi"/>
        </w:rPr>
        <w:t>0</w:t>
      </w:r>
      <w:r>
        <w:rPr>
          <w:rFonts w:cstheme="minorHAnsi"/>
        </w:rPr>
        <w:t>, 20</w:t>
      </w:r>
      <w:r w:rsidR="00084489">
        <w:rPr>
          <w:rFonts w:cstheme="minorHAnsi"/>
        </w:rPr>
        <w:t>2</w:t>
      </w:r>
      <w:r w:rsidR="00445F66">
        <w:rPr>
          <w:rFonts w:cstheme="minorHAnsi"/>
        </w:rPr>
        <w:t>2</w:t>
      </w:r>
      <w:r w:rsidRPr="00EA5EA4">
        <w:rPr>
          <w:rFonts w:cstheme="minorHAnsi"/>
        </w:rPr>
        <w:t>, as “</w:t>
      </w:r>
      <w:r w:rsidRPr="00EA5EA4">
        <w:rPr>
          <w:rFonts w:cstheme="minorHAnsi"/>
          <w:b/>
          <w:bCs/>
        </w:rPr>
        <w:t>Employee Learning Week</w:t>
      </w:r>
      <w:r w:rsidRPr="00EA5EA4">
        <w:rPr>
          <w:rFonts w:cstheme="minorHAnsi"/>
        </w:rPr>
        <w:t>.” This is an opportunity for organizations to showcase the important link between developing employees’ skills and achieving organizational results.</w:t>
      </w:r>
    </w:p>
    <w:p w14:paraId="236038BF" w14:textId="77777777" w:rsidR="00F314D7" w:rsidRPr="00EA5EA4" w:rsidRDefault="00F314D7" w:rsidP="00F314D7">
      <w:pPr>
        <w:autoSpaceDE w:val="0"/>
        <w:autoSpaceDN w:val="0"/>
        <w:adjustRightInd w:val="0"/>
        <w:spacing w:after="0" w:line="240" w:lineRule="auto"/>
        <w:rPr>
          <w:rFonts w:cstheme="minorHAnsi"/>
        </w:rPr>
      </w:pPr>
    </w:p>
    <w:p w14:paraId="3D6DB19B" w14:textId="77777777" w:rsidR="00F314D7" w:rsidRDefault="00F314D7" w:rsidP="00F314D7">
      <w:pPr>
        <w:autoSpaceDE w:val="0"/>
        <w:autoSpaceDN w:val="0"/>
        <w:adjustRightInd w:val="0"/>
        <w:spacing w:after="0" w:line="240" w:lineRule="auto"/>
        <w:rPr>
          <w:rFonts w:cstheme="minorHAnsi"/>
        </w:rPr>
      </w:pPr>
      <w:r>
        <w:rPr>
          <w:rFonts w:cstheme="minorHAnsi"/>
        </w:rPr>
        <w:t>A</w:t>
      </w:r>
      <w:r w:rsidRPr="00EA5EA4">
        <w:rPr>
          <w:rFonts w:cstheme="minorHAnsi"/>
        </w:rPr>
        <w:t>TD research shows that organizations continue to invest in growing the knowledge and skills of their workforce. “Increasingly, business leaders realize that the most important asset in our knowledge economy is talent, and a skilled workforce is the key to realizing results. We encourage all organizations to demonstrate their commitment to learning by recognizing Employee Learn</w:t>
      </w:r>
      <w:r>
        <w:rPr>
          <w:rFonts w:cstheme="minorHAnsi"/>
        </w:rPr>
        <w:t>ing Week,” says Tony Bingham, A</w:t>
      </w:r>
      <w:r w:rsidRPr="00EA5EA4">
        <w:rPr>
          <w:rFonts w:cstheme="minorHAnsi"/>
        </w:rPr>
        <w:t>TD President and CEO.</w:t>
      </w:r>
    </w:p>
    <w:p w14:paraId="34436652" w14:textId="77777777" w:rsidR="00F314D7" w:rsidRPr="005B29D6" w:rsidRDefault="00F314D7" w:rsidP="00F314D7">
      <w:pPr>
        <w:autoSpaceDE w:val="0"/>
        <w:autoSpaceDN w:val="0"/>
        <w:adjustRightInd w:val="0"/>
        <w:spacing w:after="0" w:line="240" w:lineRule="auto"/>
        <w:rPr>
          <w:rFonts w:cstheme="minorHAnsi"/>
          <w:i/>
          <w:iCs/>
        </w:rPr>
      </w:pPr>
      <w:r w:rsidRPr="005B29D6">
        <w:rPr>
          <w:rFonts w:cstheme="minorHAnsi"/>
          <w:i/>
          <w:iCs/>
        </w:rPr>
        <w:t> </w:t>
      </w:r>
    </w:p>
    <w:p w14:paraId="18B9178E" w14:textId="77777777" w:rsidR="00F314D7" w:rsidRPr="00EA5EA4" w:rsidRDefault="00F314D7" w:rsidP="00F314D7">
      <w:pPr>
        <w:autoSpaceDE w:val="0"/>
        <w:autoSpaceDN w:val="0"/>
        <w:adjustRightInd w:val="0"/>
        <w:spacing w:after="0" w:line="240" w:lineRule="auto"/>
        <w:rPr>
          <w:rFonts w:cstheme="minorHAnsi"/>
          <w:i/>
          <w:iCs/>
        </w:rPr>
      </w:pPr>
      <w:r w:rsidRPr="00EA5EA4">
        <w:rPr>
          <w:rFonts w:cstheme="minorHAnsi"/>
          <w:i/>
          <w:iCs/>
        </w:rPr>
        <w:t xml:space="preserve"> (Add an optional paragraph describing how your chapter or organization will recognize Employee Learning Week.</w:t>
      </w:r>
      <w:r w:rsidRPr="00EA5EA4">
        <w:rPr>
          <w:rFonts w:cstheme="minorHAnsi"/>
        </w:rPr>
        <w:t>)</w:t>
      </w:r>
    </w:p>
    <w:p w14:paraId="0FC96C2B" w14:textId="77777777" w:rsidR="00F314D7" w:rsidRPr="00EA5EA4" w:rsidRDefault="00F314D7" w:rsidP="00F314D7">
      <w:pPr>
        <w:autoSpaceDE w:val="0"/>
        <w:autoSpaceDN w:val="0"/>
        <w:adjustRightInd w:val="0"/>
        <w:spacing w:after="0" w:line="240" w:lineRule="auto"/>
        <w:rPr>
          <w:rFonts w:cstheme="minorHAnsi"/>
        </w:rPr>
      </w:pPr>
    </w:p>
    <w:p w14:paraId="3D476F55" w14:textId="67DB8F6C" w:rsidR="00F314D7" w:rsidRPr="00EA5EA4" w:rsidRDefault="00F314D7" w:rsidP="00F314D7">
      <w:pPr>
        <w:autoSpaceDE w:val="0"/>
        <w:autoSpaceDN w:val="0"/>
        <w:adjustRightInd w:val="0"/>
        <w:spacing w:after="0" w:line="240" w:lineRule="auto"/>
        <w:rPr>
          <w:rFonts w:cstheme="minorHAnsi"/>
        </w:rPr>
      </w:pPr>
      <w:r w:rsidRPr="00EA5EA4">
        <w:rPr>
          <w:rFonts w:cstheme="minorHAnsi"/>
        </w:rPr>
        <w:t>To learn more about the (</w:t>
      </w:r>
      <w:r w:rsidRPr="00EA5EA4">
        <w:rPr>
          <w:rFonts w:cstheme="minorHAnsi"/>
          <w:i/>
          <w:iCs/>
        </w:rPr>
        <w:t>chapter/organization name here</w:t>
      </w:r>
      <w:r w:rsidRPr="00EA5EA4">
        <w:rPr>
          <w:rFonts w:cstheme="minorHAnsi"/>
        </w:rPr>
        <w:t>) recognition of Employee Learning Week, contact (</w:t>
      </w:r>
      <w:r w:rsidRPr="00EA5EA4">
        <w:rPr>
          <w:rFonts w:cstheme="minorHAnsi"/>
          <w:i/>
          <w:iCs/>
        </w:rPr>
        <w:t>contact name and email</w:t>
      </w:r>
      <w:r>
        <w:rPr>
          <w:rFonts w:cstheme="minorHAnsi"/>
        </w:rPr>
        <w:t>). For more information about A</w:t>
      </w:r>
      <w:r w:rsidRPr="00EA5EA4">
        <w:rPr>
          <w:rFonts w:cstheme="minorHAnsi"/>
        </w:rPr>
        <w:t>TD Employee Learning Wee</w:t>
      </w:r>
      <w:r>
        <w:rPr>
          <w:rFonts w:cstheme="minorHAnsi"/>
        </w:rPr>
        <w:t>k 20</w:t>
      </w:r>
      <w:r w:rsidR="00084489">
        <w:rPr>
          <w:rFonts w:cstheme="minorHAnsi"/>
        </w:rPr>
        <w:t>2</w:t>
      </w:r>
      <w:r w:rsidR="007F7D20">
        <w:rPr>
          <w:rFonts w:cstheme="minorHAnsi"/>
        </w:rPr>
        <w:t>1</w:t>
      </w:r>
      <w:r w:rsidRPr="00EA5EA4">
        <w:rPr>
          <w:rFonts w:cstheme="minorHAnsi"/>
        </w:rPr>
        <w:t>, vi</w:t>
      </w:r>
      <w:r>
        <w:rPr>
          <w:rFonts w:cstheme="minorHAnsi"/>
        </w:rPr>
        <w:t xml:space="preserve">sit </w:t>
      </w:r>
      <w:hyperlink r:id="rId10" w:history="1">
        <w:r w:rsidR="007F7D20" w:rsidRPr="00024E1D">
          <w:rPr>
            <w:rStyle w:val="Hyperlink"/>
            <w:rFonts w:cstheme="minorHAnsi"/>
          </w:rPr>
          <w:t>www.td.org/elw</w:t>
        </w:r>
      </w:hyperlink>
      <w:r w:rsidRPr="00EA5EA4">
        <w:rPr>
          <w:rFonts w:cstheme="minorHAnsi"/>
        </w:rPr>
        <w:t xml:space="preserve">, or email to </w:t>
      </w:r>
      <w:hyperlink r:id="rId11" w:history="1">
        <w:r w:rsidRPr="00E06B1C">
          <w:rPr>
            <w:rStyle w:val="Hyperlink"/>
            <w:rFonts w:cstheme="minorHAnsi"/>
          </w:rPr>
          <w:t>elw@td.org</w:t>
        </w:r>
      </w:hyperlink>
      <w:r w:rsidRPr="00EA5EA4">
        <w:rPr>
          <w:rFonts w:cstheme="minorHAnsi"/>
        </w:rPr>
        <w:t>.</w:t>
      </w:r>
    </w:p>
    <w:p w14:paraId="7886F52E" w14:textId="77777777" w:rsidR="00F314D7" w:rsidRPr="00EA5EA4" w:rsidRDefault="00F314D7" w:rsidP="00F314D7">
      <w:pPr>
        <w:autoSpaceDE w:val="0"/>
        <w:autoSpaceDN w:val="0"/>
        <w:adjustRightInd w:val="0"/>
        <w:spacing w:after="0" w:line="240" w:lineRule="auto"/>
        <w:rPr>
          <w:rFonts w:cstheme="minorHAnsi"/>
        </w:rPr>
      </w:pPr>
    </w:p>
    <w:p w14:paraId="6C78D5BA" w14:textId="77777777" w:rsidR="00F314D7" w:rsidRPr="00084489" w:rsidRDefault="00F314D7" w:rsidP="00F314D7">
      <w:pPr>
        <w:autoSpaceDE w:val="0"/>
        <w:autoSpaceDN w:val="0"/>
        <w:adjustRightInd w:val="0"/>
        <w:spacing w:after="0" w:line="240" w:lineRule="auto"/>
        <w:rPr>
          <w:rFonts w:ascii="Calibri" w:hAnsi="Calibri" w:cs="Calibri"/>
          <w:u w:val="single"/>
        </w:rPr>
      </w:pPr>
      <w:r w:rsidRPr="00685E4E">
        <w:rPr>
          <w:rFonts w:cstheme="minorHAnsi"/>
          <w:u w:val="single"/>
        </w:rPr>
        <w:t xml:space="preserve">About ATD </w:t>
      </w:r>
    </w:p>
    <w:p w14:paraId="2D2C6C4E" w14:textId="77777777" w:rsidR="00084489" w:rsidRPr="00084489" w:rsidRDefault="00084489" w:rsidP="00084489">
      <w:pPr>
        <w:pStyle w:val="NormalWeb"/>
        <w:spacing w:before="0" w:beforeAutospacing="0" w:after="300" w:afterAutospacing="0"/>
        <w:rPr>
          <w:rFonts w:ascii="Calibri" w:hAnsi="Calibri" w:cs="Calibri"/>
          <w:color w:val="313133"/>
          <w:sz w:val="22"/>
          <w:szCs w:val="22"/>
        </w:rPr>
      </w:pPr>
      <w:r w:rsidRPr="00084489">
        <w:rPr>
          <w:rFonts w:ascii="Calibri" w:hAnsi="Calibri" w:cs="Calibri"/>
          <w:color w:val="313133"/>
          <w:sz w:val="22"/>
          <w:szCs w:val="22"/>
        </w:rPr>
        <w:t>The Association for Talent Development (ATD) is the world’s largest professional membership organization supporting those who develop the knowledge and skills of employees, improve performance, and help to achieve results for the organizations they serve. Originally established in 1943, the association was previously known as the American Society for Training &amp; Development (ASTD).</w:t>
      </w:r>
    </w:p>
    <w:p w14:paraId="1C43BB8A" w14:textId="77777777" w:rsidR="00084489" w:rsidRPr="00084489" w:rsidRDefault="00084489" w:rsidP="00084489">
      <w:pPr>
        <w:pStyle w:val="NormalWeb"/>
        <w:spacing w:before="0" w:beforeAutospacing="0" w:after="300" w:afterAutospacing="0"/>
        <w:rPr>
          <w:rFonts w:ascii="Calibri" w:hAnsi="Calibri" w:cs="Calibri"/>
          <w:color w:val="313133"/>
          <w:sz w:val="22"/>
          <w:szCs w:val="22"/>
        </w:rPr>
      </w:pPr>
      <w:r w:rsidRPr="00084489">
        <w:rPr>
          <w:rFonts w:ascii="Calibri" w:hAnsi="Calibri" w:cs="Calibri"/>
          <w:color w:val="313133"/>
          <w:sz w:val="22"/>
          <w:szCs w:val="22"/>
        </w:rPr>
        <w:t>ATD’s members come from more than 120 countries and work in public and private organizations in every industry sector. ATD supports talent development professionals who gather locally in volunteer-led U.S. chapters and international member networks, and with international strategic partners.</w:t>
      </w:r>
    </w:p>
    <w:p w14:paraId="2317C450" w14:textId="2588C045" w:rsidR="00F314D7" w:rsidRPr="00084489" w:rsidRDefault="00084489" w:rsidP="00084489">
      <w:pPr>
        <w:pStyle w:val="NormalWeb"/>
        <w:spacing w:before="0" w:beforeAutospacing="0" w:after="300" w:afterAutospacing="0"/>
        <w:rPr>
          <w:rFonts w:ascii="whitney-medium" w:hAnsi="whitney-medium"/>
          <w:color w:val="313133"/>
          <w:sz w:val="27"/>
          <w:szCs w:val="27"/>
        </w:rPr>
      </w:pPr>
      <w:r w:rsidRPr="00084489">
        <w:rPr>
          <w:rFonts w:ascii="Calibri" w:hAnsi="Calibri" w:cs="Calibri"/>
          <w:color w:val="313133"/>
          <w:sz w:val="22"/>
          <w:szCs w:val="22"/>
        </w:rPr>
        <w:t>For more information, visit</w:t>
      </w:r>
      <w:r w:rsidRPr="00084489">
        <w:rPr>
          <w:rStyle w:val="apple-converted-space"/>
          <w:rFonts w:ascii="Calibri" w:hAnsi="Calibri" w:cs="Calibri"/>
          <w:color w:val="313133"/>
          <w:sz w:val="22"/>
          <w:szCs w:val="22"/>
        </w:rPr>
        <w:t> </w:t>
      </w:r>
      <w:r w:rsidRPr="00084489">
        <w:rPr>
          <w:rFonts w:ascii="Calibri" w:hAnsi="Calibri" w:cs="Calibri"/>
          <w:color w:val="313133"/>
          <w:sz w:val="22"/>
          <w:szCs w:val="22"/>
        </w:rPr>
        <w:t>td.org</w:t>
      </w:r>
      <w:r w:rsidR="00F314D7">
        <w:t>.</w:t>
      </w:r>
    </w:p>
    <w:p w14:paraId="61D2E536" w14:textId="77777777" w:rsidR="00F314D7" w:rsidRPr="00EA5EA4" w:rsidRDefault="00F314D7" w:rsidP="00F314D7">
      <w:pPr>
        <w:autoSpaceDE w:val="0"/>
        <w:autoSpaceDN w:val="0"/>
        <w:adjustRightInd w:val="0"/>
        <w:spacing w:after="0" w:line="240" w:lineRule="auto"/>
        <w:jc w:val="center"/>
        <w:rPr>
          <w:rFonts w:cstheme="minorHAnsi"/>
        </w:rPr>
      </w:pPr>
      <w:r w:rsidRPr="00EA5EA4">
        <w:rPr>
          <w:rFonts w:cstheme="minorHAnsi"/>
        </w:rPr>
        <w:t>###</w:t>
      </w:r>
    </w:p>
    <w:p w14:paraId="72B032A3" w14:textId="77777777" w:rsidR="00F314D7" w:rsidRDefault="00F314D7" w:rsidP="00F314D7"/>
    <w:p w14:paraId="6698D6D4" w14:textId="0F6A2548" w:rsidR="00611562" w:rsidRDefault="00611562">
      <w:pPr>
        <w:rPr>
          <w:rFonts w:ascii="Calibri" w:hAnsi="Calibri"/>
        </w:rPr>
      </w:pPr>
      <w:r>
        <w:rPr>
          <w:rFonts w:ascii="Calibri" w:hAnsi="Calibri"/>
        </w:rPr>
        <w:br w:type="page"/>
      </w:r>
    </w:p>
    <w:p w14:paraId="09F2F0EE" w14:textId="72D54A0F" w:rsidR="00965F84" w:rsidRPr="00F24BC1" w:rsidRDefault="00965F84" w:rsidP="00965F84">
      <w:pPr>
        <w:jc w:val="center"/>
        <w:outlineLvl w:val="0"/>
        <w:rPr>
          <w:rFonts w:ascii="Calibri" w:hAnsi="Calibri"/>
          <w:b/>
          <w:sz w:val="20"/>
          <w:szCs w:val="20"/>
        </w:rPr>
      </w:pPr>
      <w:r w:rsidRPr="00F24BC1">
        <w:rPr>
          <w:rFonts w:ascii="Calibri" w:hAnsi="Calibri"/>
          <w:b/>
          <w:sz w:val="20"/>
          <w:szCs w:val="20"/>
        </w:rPr>
        <w:lastRenderedPageBreak/>
        <w:t>Suggested Steps for Proclamation for Employee Learning Week 20</w:t>
      </w:r>
      <w:r w:rsidR="00CB2C49">
        <w:rPr>
          <w:rFonts w:ascii="Calibri" w:hAnsi="Calibri"/>
          <w:b/>
          <w:sz w:val="20"/>
          <w:szCs w:val="20"/>
        </w:rPr>
        <w:t>2</w:t>
      </w:r>
      <w:r w:rsidR="00445F66">
        <w:rPr>
          <w:rFonts w:ascii="Calibri" w:hAnsi="Calibri"/>
          <w:b/>
          <w:sz w:val="20"/>
          <w:szCs w:val="20"/>
        </w:rPr>
        <w:t>2</w:t>
      </w:r>
    </w:p>
    <w:p w14:paraId="48118CAA" w14:textId="47E27A8C" w:rsidR="00965F84" w:rsidRPr="00F24BC1" w:rsidRDefault="007F7D20" w:rsidP="00965F84">
      <w:pPr>
        <w:rPr>
          <w:rFonts w:ascii="Calibri" w:hAnsi="Calibri"/>
          <w:sz w:val="18"/>
          <w:szCs w:val="18"/>
        </w:rPr>
      </w:pPr>
      <w:r>
        <w:rPr>
          <w:rFonts w:ascii="Calibri" w:hAnsi="Calibri"/>
          <w:sz w:val="18"/>
          <w:szCs w:val="18"/>
        </w:rPr>
        <w:t>In past years,</w:t>
      </w:r>
      <w:r w:rsidR="00965F84" w:rsidRPr="00F24BC1">
        <w:rPr>
          <w:rFonts w:ascii="Calibri" w:hAnsi="Calibri"/>
          <w:sz w:val="18"/>
          <w:szCs w:val="18"/>
        </w:rPr>
        <w:t xml:space="preserve"> several ATD chapters worked with local officials to request a proclamation of Employee Learning Week in their town, city, county, or state. Organizations can request proclamations too. Since every locality’s requirements are different, there is not a defined set of steps to follow. However, here are a few reminders or hints that may be helpful when requesting a proclamation:</w:t>
      </w:r>
    </w:p>
    <w:p w14:paraId="644E240E" w14:textId="77777777" w:rsidR="00965F84" w:rsidRPr="00F24BC1" w:rsidRDefault="00965F84" w:rsidP="00965F84">
      <w:pPr>
        <w:numPr>
          <w:ilvl w:val="0"/>
          <w:numId w:val="1"/>
        </w:numPr>
        <w:tabs>
          <w:tab w:val="clear" w:pos="720"/>
          <w:tab w:val="num" w:pos="360"/>
        </w:tabs>
        <w:spacing w:after="0" w:line="240" w:lineRule="auto"/>
        <w:ind w:left="360"/>
        <w:rPr>
          <w:rFonts w:ascii="Calibri" w:hAnsi="Calibri"/>
          <w:sz w:val="18"/>
          <w:szCs w:val="18"/>
        </w:rPr>
      </w:pPr>
      <w:r w:rsidRPr="00F24BC1">
        <w:rPr>
          <w:rFonts w:ascii="Calibri" w:hAnsi="Calibri"/>
          <w:sz w:val="18"/>
          <w:szCs w:val="18"/>
        </w:rPr>
        <w:t>The first step is to visit the website of your locality to determine if proclamation requests are accepted, the timeline for making requests, and the information that must be included. Depending on the locality, requests may be directed to an elected official (a Mayor’s office, for example) or a governing body (city/county council). You may need to email the local government’s office for more information if you do not find what you are looking for on the website.</w:t>
      </w:r>
    </w:p>
    <w:p w14:paraId="24CA262C" w14:textId="77777777" w:rsidR="00965F84" w:rsidRPr="00F24BC1" w:rsidRDefault="00965F84" w:rsidP="00965F84">
      <w:pPr>
        <w:rPr>
          <w:rFonts w:ascii="Calibri" w:hAnsi="Calibri"/>
          <w:sz w:val="18"/>
          <w:szCs w:val="18"/>
        </w:rPr>
      </w:pPr>
    </w:p>
    <w:p w14:paraId="7A272DD6" w14:textId="77777777" w:rsidR="00965F84" w:rsidRPr="00F24BC1" w:rsidRDefault="00965F84" w:rsidP="00965F84">
      <w:pPr>
        <w:numPr>
          <w:ilvl w:val="0"/>
          <w:numId w:val="1"/>
        </w:numPr>
        <w:tabs>
          <w:tab w:val="clear" w:pos="720"/>
          <w:tab w:val="num" w:pos="360"/>
        </w:tabs>
        <w:spacing w:after="0" w:line="240" w:lineRule="auto"/>
        <w:ind w:left="360"/>
        <w:rPr>
          <w:rFonts w:ascii="Calibri" w:hAnsi="Calibri"/>
          <w:sz w:val="18"/>
          <w:szCs w:val="18"/>
        </w:rPr>
      </w:pPr>
      <w:r w:rsidRPr="00F24BC1">
        <w:rPr>
          <w:rFonts w:ascii="Calibri" w:hAnsi="Calibri"/>
          <w:sz w:val="18"/>
          <w:szCs w:val="18"/>
        </w:rPr>
        <w:t xml:space="preserve">Most ATD chapters will probably make a request within their town, county, or city. If a chapter is located in the state capital and wants to send a request to the state governor, it may be beneficial to make the request on behalf of ATD chapters and members in the entire state, not just the capital city. If you choose to do this, be sure to communicate with the chapter presidents in your state in advance so that they are aware of your intent to make the request. Even though your request may be made on behalf of several chapters, be sure to identify one person on the chapter board as a point of contact. Make your request early and within the required timeframe. Some localities ask that proclamation requests are done 60 or 90 days in advance, and some may be longer.  </w:t>
      </w:r>
    </w:p>
    <w:p w14:paraId="4C16725D" w14:textId="77777777" w:rsidR="00965F84" w:rsidRPr="00F24BC1" w:rsidRDefault="00965F84" w:rsidP="00965F84">
      <w:pPr>
        <w:outlineLvl w:val="0"/>
        <w:rPr>
          <w:rFonts w:ascii="Calibri" w:hAnsi="Calibri"/>
          <w:sz w:val="18"/>
          <w:szCs w:val="18"/>
        </w:rPr>
      </w:pPr>
    </w:p>
    <w:p w14:paraId="142E2AEF" w14:textId="685F943F" w:rsidR="00965F84" w:rsidRPr="00F24BC1" w:rsidRDefault="00965F84" w:rsidP="00965F84">
      <w:pPr>
        <w:numPr>
          <w:ilvl w:val="0"/>
          <w:numId w:val="1"/>
        </w:numPr>
        <w:tabs>
          <w:tab w:val="clear" w:pos="720"/>
          <w:tab w:val="num" w:pos="360"/>
        </w:tabs>
        <w:spacing w:after="0" w:line="240" w:lineRule="auto"/>
        <w:ind w:left="360"/>
        <w:outlineLvl w:val="0"/>
        <w:rPr>
          <w:rFonts w:ascii="Calibri" w:hAnsi="Calibri"/>
          <w:sz w:val="18"/>
          <w:szCs w:val="18"/>
        </w:rPr>
      </w:pPr>
      <w:r w:rsidRPr="00F24BC1">
        <w:rPr>
          <w:rFonts w:ascii="Calibri" w:hAnsi="Calibri"/>
          <w:sz w:val="18"/>
          <w:szCs w:val="18"/>
        </w:rPr>
        <w:t xml:space="preserve">Use the templates we provide as sample </w:t>
      </w:r>
      <w:r w:rsidR="00CB2C49" w:rsidRPr="00F24BC1">
        <w:rPr>
          <w:rFonts w:ascii="Calibri" w:hAnsi="Calibri"/>
          <w:sz w:val="18"/>
          <w:szCs w:val="18"/>
        </w:rPr>
        <w:t>language and</w:t>
      </w:r>
      <w:r w:rsidRPr="00F24BC1">
        <w:rPr>
          <w:rFonts w:ascii="Calibri" w:hAnsi="Calibri"/>
          <w:sz w:val="18"/>
          <w:szCs w:val="18"/>
        </w:rPr>
        <w:t xml:space="preserve"> remember that one size doesn’t fit all! While we hope these items are helpful, they are not prescriptive. Your town, county, or city may require additional information. Your best bet: do the necessary homework, find out what is required, determine one point of contact in your chapter, and provide useful background information when asked.</w:t>
      </w:r>
    </w:p>
    <w:p w14:paraId="4A31E1CC" w14:textId="77777777" w:rsidR="00965F84" w:rsidRPr="00F24BC1" w:rsidRDefault="00965F84" w:rsidP="00965F84">
      <w:pPr>
        <w:rPr>
          <w:rFonts w:ascii="Calibri" w:hAnsi="Calibri"/>
          <w:b/>
          <w:sz w:val="18"/>
          <w:szCs w:val="18"/>
        </w:rPr>
      </w:pPr>
    </w:p>
    <w:p w14:paraId="76B03A2E" w14:textId="77777777" w:rsidR="00965F84" w:rsidRPr="00F24BC1" w:rsidRDefault="00965F84" w:rsidP="00965F84">
      <w:pPr>
        <w:rPr>
          <w:rFonts w:ascii="Calibri" w:hAnsi="Calibri"/>
          <w:sz w:val="18"/>
          <w:szCs w:val="18"/>
        </w:rPr>
      </w:pPr>
      <w:r w:rsidRPr="00F24BC1">
        <w:rPr>
          <w:rFonts w:ascii="Calibri" w:hAnsi="Calibri"/>
          <w:b/>
          <w:sz w:val="18"/>
          <w:szCs w:val="18"/>
        </w:rPr>
        <w:t>Questions about the information provided for Employee Learning Week?</w:t>
      </w:r>
      <w:r w:rsidRPr="00F24BC1">
        <w:rPr>
          <w:rFonts w:ascii="Calibri" w:hAnsi="Calibri"/>
          <w:sz w:val="18"/>
          <w:szCs w:val="18"/>
        </w:rPr>
        <w:t xml:space="preserve"> Email the ATD Communications department at </w:t>
      </w:r>
      <w:hyperlink r:id="rId12" w:history="1">
        <w:r w:rsidRPr="00F24BC1">
          <w:rPr>
            <w:rStyle w:val="Hyperlink"/>
            <w:rFonts w:ascii="Calibri" w:hAnsi="Calibri"/>
            <w:sz w:val="18"/>
            <w:szCs w:val="18"/>
          </w:rPr>
          <w:t>elw@td.org</w:t>
        </w:r>
      </w:hyperlink>
      <w:r w:rsidRPr="00F24BC1">
        <w:rPr>
          <w:rFonts w:ascii="Calibri" w:hAnsi="Calibri"/>
          <w:sz w:val="18"/>
          <w:szCs w:val="18"/>
        </w:rPr>
        <w:t>.</w:t>
      </w:r>
    </w:p>
    <w:p w14:paraId="61B4E634" w14:textId="77777777" w:rsidR="00965F84" w:rsidRPr="00F24BC1" w:rsidRDefault="00965F84" w:rsidP="00965F84">
      <w:pPr>
        <w:autoSpaceDE w:val="0"/>
        <w:autoSpaceDN w:val="0"/>
        <w:adjustRightInd w:val="0"/>
        <w:rPr>
          <w:rFonts w:ascii="Calibri" w:hAnsi="Calibri" w:cs="Arial Narrow"/>
          <w:sz w:val="18"/>
          <w:szCs w:val="18"/>
        </w:rPr>
      </w:pPr>
    </w:p>
    <w:p w14:paraId="73F03D84"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6274EEFB"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3B01011B"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30942E32"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3FBCEF48"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4E34830F"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4F94B17D"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1669D67D"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75563739" w14:textId="77777777" w:rsidR="00965F84" w:rsidRPr="00F24BC1" w:rsidRDefault="00965F84" w:rsidP="00965F84">
      <w:pPr>
        <w:autoSpaceDE w:val="0"/>
        <w:autoSpaceDN w:val="0"/>
        <w:adjustRightInd w:val="0"/>
        <w:jc w:val="center"/>
        <w:rPr>
          <w:rFonts w:ascii="Calibri" w:hAnsi="Calibri" w:cs="Arial Narrow"/>
          <w:noProof/>
          <w:sz w:val="20"/>
          <w:szCs w:val="20"/>
        </w:rPr>
      </w:pPr>
    </w:p>
    <w:p w14:paraId="0791804B" w14:textId="77777777" w:rsidR="00965F84" w:rsidRPr="00F24BC1" w:rsidRDefault="00965F84" w:rsidP="00965F84">
      <w:pPr>
        <w:autoSpaceDE w:val="0"/>
        <w:autoSpaceDN w:val="0"/>
        <w:adjustRightInd w:val="0"/>
        <w:jc w:val="center"/>
        <w:rPr>
          <w:rFonts w:ascii="Calibri" w:hAnsi="Calibri" w:cs="Arial Narrow"/>
          <w:b/>
          <w:sz w:val="20"/>
          <w:szCs w:val="20"/>
        </w:rPr>
      </w:pPr>
    </w:p>
    <w:p w14:paraId="73F37703" w14:textId="77777777" w:rsidR="00965F84" w:rsidRDefault="00965F84" w:rsidP="00965F84">
      <w:pPr>
        <w:autoSpaceDE w:val="0"/>
        <w:autoSpaceDN w:val="0"/>
        <w:adjustRightInd w:val="0"/>
        <w:jc w:val="center"/>
        <w:rPr>
          <w:rFonts w:ascii="Calibri" w:hAnsi="Calibri" w:cs="Arial Narrow"/>
          <w:b/>
          <w:sz w:val="20"/>
          <w:szCs w:val="20"/>
        </w:rPr>
      </w:pPr>
    </w:p>
    <w:p w14:paraId="5E29B004" w14:textId="77777777" w:rsidR="00965F84" w:rsidRPr="00F24BC1" w:rsidRDefault="00965F84" w:rsidP="00965F84">
      <w:pPr>
        <w:autoSpaceDE w:val="0"/>
        <w:autoSpaceDN w:val="0"/>
        <w:adjustRightInd w:val="0"/>
        <w:jc w:val="center"/>
        <w:rPr>
          <w:rFonts w:ascii="Calibri" w:hAnsi="Calibri" w:cs="Arial Narrow"/>
          <w:b/>
          <w:sz w:val="20"/>
          <w:szCs w:val="20"/>
        </w:rPr>
      </w:pPr>
      <w:r w:rsidRPr="00F24BC1">
        <w:rPr>
          <w:rFonts w:ascii="Calibri" w:hAnsi="Calibri" w:cs="Arial Narrow"/>
          <w:b/>
          <w:sz w:val="20"/>
          <w:szCs w:val="20"/>
        </w:rPr>
        <w:lastRenderedPageBreak/>
        <w:t>Sample Request Letter for a Proclamation</w:t>
      </w:r>
    </w:p>
    <w:p w14:paraId="00526219"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sz w:val="20"/>
          <w:szCs w:val="20"/>
        </w:rPr>
        <w:t>Date</w:t>
      </w:r>
      <w:r w:rsidRPr="00F24BC1">
        <w:rPr>
          <w:rFonts w:ascii="Calibri" w:hAnsi="Calibri" w:cs="Arial Narrow"/>
          <w:sz w:val="20"/>
          <w:szCs w:val="20"/>
        </w:rPr>
        <w:br/>
        <w:t>Attention: Person or Official’s Name</w:t>
      </w:r>
      <w:r w:rsidRPr="00F24BC1">
        <w:rPr>
          <w:rFonts w:ascii="Calibri" w:hAnsi="Calibri" w:cs="Arial Narrow"/>
          <w:sz w:val="20"/>
          <w:szCs w:val="20"/>
        </w:rPr>
        <w:br/>
        <w:t>Title</w:t>
      </w:r>
      <w:r w:rsidRPr="00F24BC1">
        <w:rPr>
          <w:rFonts w:ascii="Calibri" w:hAnsi="Calibri" w:cs="Arial Narrow"/>
          <w:sz w:val="20"/>
          <w:szCs w:val="20"/>
        </w:rPr>
        <w:br/>
        <w:t>Office of the (</w:t>
      </w:r>
      <w:r w:rsidRPr="00F24BC1">
        <w:rPr>
          <w:rFonts w:ascii="Calibri" w:hAnsi="Calibri" w:cs="Arial Narrow"/>
          <w:i/>
          <w:iCs/>
          <w:sz w:val="20"/>
          <w:szCs w:val="20"/>
        </w:rPr>
        <w:t>Official Title</w:t>
      </w:r>
      <w:r w:rsidRPr="00F24BC1">
        <w:rPr>
          <w:rFonts w:ascii="Calibri" w:hAnsi="Calibri" w:cs="Arial Narrow"/>
          <w:sz w:val="20"/>
          <w:szCs w:val="20"/>
        </w:rPr>
        <w:t>)</w:t>
      </w:r>
      <w:r w:rsidRPr="00F24BC1">
        <w:rPr>
          <w:rFonts w:ascii="Calibri" w:hAnsi="Calibri" w:cs="Arial Narrow"/>
          <w:sz w:val="20"/>
          <w:szCs w:val="20"/>
        </w:rPr>
        <w:br/>
        <w:t>Address</w:t>
      </w:r>
      <w:r w:rsidRPr="00F24BC1">
        <w:rPr>
          <w:rFonts w:ascii="Calibri" w:hAnsi="Calibri" w:cs="Arial Narrow"/>
          <w:sz w:val="20"/>
          <w:szCs w:val="20"/>
        </w:rPr>
        <w:br/>
        <w:t>City, State, Zip Code</w:t>
      </w:r>
    </w:p>
    <w:p w14:paraId="738A07FC"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sz w:val="20"/>
          <w:szCs w:val="20"/>
        </w:rPr>
        <w:t>Dear (</w:t>
      </w:r>
      <w:r w:rsidRPr="00F24BC1">
        <w:rPr>
          <w:rFonts w:ascii="Calibri" w:hAnsi="Calibri" w:cs="Arial Narrow"/>
          <w:i/>
          <w:iCs/>
          <w:sz w:val="20"/>
          <w:szCs w:val="20"/>
        </w:rPr>
        <w:t>Name</w:t>
      </w:r>
      <w:r w:rsidRPr="00F24BC1">
        <w:rPr>
          <w:rFonts w:ascii="Calibri" w:hAnsi="Calibri" w:cs="Arial Narrow"/>
          <w:sz w:val="20"/>
          <w:szCs w:val="20"/>
        </w:rPr>
        <w:t>),</w:t>
      </w:r>
    </w:p>
    <w:p w14:paraId="11614384" w14:textId="0A901081"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sz w:val="20"/>
          <w:szCs w:val="20"/>
        </w:rPr>
        <w:t xml:space="preserve">The Association for Talent Development (ATD), the world’s largest association dedicated to those who develop talent in organizations field, is celebrating </w:t>
      </w:r>
      <w:r w:rsidRPr="00F24BC1">
        <w:rPr>
          <w:rFonts w:ascii="Calibri" w:hAnsi="Calibri" w:cs="Arial Narrow"/>
          <w:b/>
          <w:bCs/>
          <w:sz w:val="20"/>
          <w:szCs w:val="20"/>
        </w:rPr>
        <w:t xml:space="preserve">December </w:t>
      </w:r>
      <w:r w:rsidR="007F7D20">
        <w:rPr>
          <w:rFonts w:ascii="Calibri" w:hAnsi="Calibri" w:cs="Arial Narrow"/>
          <w:b/>
          <w:bCs/>
          <w:sz w:val="20"/>
          <w:szCs w:val="20"/>
        </w:rPr>
        <w:t>6</w:t>
      </w:r>
      <w:r w:rsidRPr="00F24BC1">
        <w:rPr>
          <w:rFonts w:ascii="Calibri" w:hAnsi="Calibri" w:cs="Arial Narrow"/>
          <w:b/>
          <w:bCs/>
          <w:sz w:val="20"/>
          <w:szCs w:val="20"/>
        </w:rPr>
        <w:t>-</w:t>
      </w:r>
      <w:r w:rsidR="00CB2C49">
        <w:rPr>
          <w:rFonts w:ascii="Calibri" w:hAnsi="Calibri" w:cs="Arial Narrow"/>
          <w:b/>
          <w:bCs/>
          <w:sz w:val="20"/>
          <w:szCs w:val="20"/>
        </w:rPr>
        <w:t>1</w:t>
      </w:r>
      <w:r w:rsidR="007F7D20">
        <w:rPr>
          <w:rFonts w:ascii="Calibri" w:hAnsi="Calibri" w:cs="Arial Narrow"/>
          <w:b/>
          <w:bCs/>
          <w:sz w:val="20"/>
          <w:szCs w:val="20"/>
        </w:rPr>
        <w:t>0</w:t>
      </w:r>
      <w:r w:rsidRPr="00F24BC1">
        <w:rPr>
          <w:rFonts w:ascii="Calibri" w:hAnsi="Calibri" w:cs="Arial Narrow"/>
          <w:b/>
          <w:bCs/>
          <w:sz w:val="20"/>
          <w:szCs w:val="20"/>
        </w:rPr>
        <w:t xml:space="preserve">, </w:t>
      </w:r>
      <w:proofErr w:type="gramStart"/>
      <w:r w:rsidRPr="00F24BC1">
        <w:rPr>
          <w:rFonts w:ascii="Calibri" w:hAnsi="Calibri" w:cs="Arial Narrow"/>
          <w:b/>
          <w:bCs/>
          <w:sz w:val="20"/>
          <w:szCs w:val="20"/>
        </w:rPr>
        <w:t>20</w:t>
      </w:r>
      <w:r w:rsidR="00CB2C49">
        <w:rPr>
          <w:rFonts w:ascii="Calibri" w:hAnsi="Calibri" w:cs="Arial Narrow"/>
          <w:b/>
          <w:bCs/>
          <w:sz w:val="20"/>
          <w:szCs w:val="20"/>
        </w:rPr>
        <w:t>2</w:t>
      </w:r>
      <w:r w:rsidR="00445F66">
        <w:rPr>
          <w:rFonts w:ascii="Calibri" w:hAnsi="Calibri" w:cs="Arial Narrow"/>
          <w:b/>
          <w:bCs/>
          <w:sz w:val="20"/>
          <w:szCs w:val="20"/>
        </w:rPr>
        <w:t>2</w:t>
      </w:r>
      <w:proofErr w:type="gramEnd"/>
      <w:r w:rsidRPr="00F24BC1">
        <w:rPr>
          <w:rFonts w:ascii="Calibri" w:hAnsi="Calibri" w:cs="Arial Narrow"/>
          <w:b/>
          <w:bCs/>
          <w:sz w:val="20"/>
          <w:szCs w:val="20"/>
        </w:rPr>
        <w:t xml:space="preserve"> </w:t>
      </w:r>
      <w:r w:rsidRPr="00F24BC1">
        <w:rPr>
          <w:rFonts w:ascii="Calibri" w:hAnsi="Calibri" w:cs="Arial Narrow"/>
          <w:sz w:val="20"/>
          <w:szCs w:val="20"/>
        </w:rPr>
        <w:t xml:space="preserve">as </w:t>
      </w:r>
      <w:r w:rsidRPr="00F24BC1">
        <w:rPr>
          <w:rFonts w:ascii="Calibri" w:hAnsi="Calibri" w:cs="Arial Narrow"/>
          <w:b/>
          <w:bCs/>
          <w:sz w:val="20"/>
          <w:szCs w:val="20"/>
        </w:rPr>
        <w:t>Employee</w:t>
      </w:r>
      <w:r w:rsidRPr="00F24BC1">
        <w:rPr>
          <w:rFonts w:ascii="Calibri" w:hAnsi="Calibri" w:cs="Arial Narrow"/>
          <w:sz w:val="20"/>
          <w:szCs w:val="20"/>
        </w:rPr>
        <w:t xml:space="preserve"> </w:t>
      </w:r>
      <w:r w:rsidRPr="00F24BC1">
        <w:rPr>
          <w:rFonts w:ascii="Calibri" w:hAnsi="Calibri" w:cs="Arial Narrow"/>
          <w:b/>
          <w:bCs/>
          <w:sz w:val="20"/>
          <w:szCs w:val="20"/>
        </w:rPr>
        <w:t xml:space="preserve">Learning Week </w:t>
      </w:r>
      <w:r w:rsidRPr="00F24BC1">
        <w:rPr>
          <w:rFonts w:ascii="Calibri" w:hAnsi="Calibri" w:cs="Arial Narrow"/>
          <w:sz w:val="20"/>
          <w:szCs w:val="20"/>
        </w:rPr>
        <w:t xml:space="preserve">to recognize the value of learning and the important link between a knowledgeable, highly skilled workforce and organizational success. ATD members come from more than 120 countries and thousands of organizations. </w:t>
      </w:r>
    </w:p>
    <w:p w14:paraId="5B67CF48" w14:textId="77777777" w:rsidR="00965F84" w:rsidRPr="00F24BC1" w:rsidRDefault="00965F84" w:rsidP="00965F84">
      <w:pPr>
        <w:autoSpaceDE w:val="0"/>
        <w:autoSpaceDN w:val="0"/>
        <w:adjustRightInd w:val="0"/>
        <w:rPr>
          <w:rFonts w:ascii="Calibri" w:hAnsi="Calibri" w:cs="Arial Narrow"/>
          <w:i/>
          <w:iCs/>
          <w:sz w:val="20"/>
          <w:szCs w:val="20"/>
        </w:rPr>
      </w:pPr>
      <w:r w:rsidRPr="00F24BC1">
        <w:rPr>
          <w:rFonts w:ascii="Calibri" w:hAnsi="Calibri" w:cs="Arial Narrow"/>
          <w:sz w:val="20"/>
          <w:szCs w:val="20"/>
        </w:rPr>
        <w:t>On behalf of (your company), we would like (</w:t>
      </w:r>
      <w:r w:rsidRPr="00F24BC1">
        <w:rPr>
          <w:rFonts w:ascii="Calibri" w:hAnsi="Calibri" w:cs="Arial Narrow"/>
          <w:i/>
          <w:iCs/>
          <w:sz w:val="20"/>
          <w:szCs w:val="20"/>
        </w:rPr>
        <w:t>insert local official’s name and title, for example, “Mayor Smith”</w:t>
      </w:r>
      <w:r w:rsidRPr="00F24BC1">
        <w:rPr>
          <w:rFonts w:ascii="Calibri" w:hAnsi="Calibri" w:cs="Arial Narrow"/>
          <w:sz w:val="20"/>
          <w:szCs w:val="20"/>
        </w:rPr>
        <w:t>) to consider this request to proclaim Employee</w:t>
      </w:r>
      <w:r w:rsidRPr="00F24BC1">
        <w:rPr>
          <w:rFonts w:ascii="Calibri" w:hAnsi="Calibri" w:cs="Arial Narrow"/>
          <w:i/>
          <w:iCs/>
          <w:sz w:val="20"/>
          <w:szCs w:val="20"/>
        </w:rPr>
        <w:t xml:space="preserve"> </w:t>
      </w:r>
      <w:r w:rsidRPr="00F24BC1">
        <w:rPr>
          <w:rFonts w:ascii="Calibri" w:hAnsi="Calibri" w:cs="Arial Narrow"/>
          <w:sz w:val="20"/>
          <w:szCs w:val="20"/>
        </w:rPr>
        <w:t>Learning Week in (</w:t>
      </w:r>
      <w:r w:rsidRPr="00F24BC1">
        <w:rPr>
          <w:rFonts w:ascii="Calibri" w:hAnsi="Calibri" w:cs="Arial Narrow"/>
          <w:i/>
          <w:iCs/>
          <w:sz w:val="20"/>
          <w:szCs w:val="20"/>
        </w:rPr>
        <w:t>insert town, city, or state name here</w:t>
      </w:r>
      <w:r w:rsidRPr="00F24BC1">
        <w:rPr>
          <w:rFonts w:ascii="Calibri" w:hAnsi="Calibri" w:cs="Arial Narrow"/>
          <w:sz w:val="20"/>
          <w:szCs w:val="20"/>
        </w:rPr>
        <w:t>). Included with this package is additional</w:t>
      </w:r>
      <w:r w:rsidRPr="00F24BC1">
        <w:rPr>
          <w:rFonts w:ascii="Calibri" w:hAnsi="Calibri" w:cs="Arial Narrow"/>
          <w:i/>
          <w:iCs/>
          <w:sz w:val="20"/>
          <w:szCs w:val="20"/>
        </w:rPr>
        <w:t xml:space="preserve"> </w:t>
      </w:r>
      <w:r w:rsidRPr="00F24BC1">
        <w:rPr>
          <w:rFonts w:ascii="Calibri" w:hAnsi="Calibri" w:cs="Arial Narrow"/>
          <w:sz w:val="20"/>
          <w:szCs w:val="20"/>
        </w:rPr>
        <w:t>background information about ATD and the Employee Learning Week campaign, as well as suggested</w:t>
      </w:r>
      <w:r w:rsidRPr="00F24BC1">
        <w:rPr>
          <w:rFonts w:ascii="Calibri" w:hAnsi="Calibri" w:cs="Arial Narrow"/>
          <w:i/>
          <w:iCs/>
          <w:sz w:val="20"/>
          <w:szCs w:val="20"/>
        </w:rPr>
        <w:t xml:space="preserve"> </w:t>
      </w:r>
      <w:r w:rsidRPr="00F24BC1">
        <w:rPr>
          <w:rFonts w:ascii="Calibri" w:hAnsi="Calibri" w:cs="Arial Narrow"/>
          <w:sz w:val="20"/>
          <w:szCs w:val="20"/>
        </w:rPr>
        <w:t>language for a proclamation.</w:t>
      </w:r>
    </w:p>
    <w:p w14:paraId="3887DD11"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sz w:val="20"/>
          <w:szCs w:val="20"/>
        </w:rPr>
        <w:t>If you have questions about (</w:t>
      </w:r>
      <w:r w:rsidRPr="00F24BC1">
        <w:rPr>
          <w:rFonts w:ascii="Calibri" w:hAnsi="Calibri" w:cs="Arial Narrow"/>
          <w:i/>
          <w:sz w:val="20"/>
          <w:szCs w:val="20"/>
        </w:rPr>
        <w:t>your organization</w:t>
      </w:r>
      <w:r w:rsidRPr="00F24BC1">
        <w:rPr>
          <w:rFonts w:ascii="Calibri" w:hAnsi="Calibri" w:cs="Arial Narrow"/>
          <w:i/>
          <w:iCs/>
          <w:sz w:val="20"/>
          <w:szCs w:val="20"/>
        </w:rPr>
        <w:t xml:space="preserve"> name here</w:t>
      </w:r>
      <w:r w:rsidRPr="00F24BC1">
        <w:rPr>
          <w:rFonts w:ascii="Calibri" w:hAnsi="Calibri" w:cs="Arial Narrow"/>
          <w:sz w:val="20"/>
          <w:szCs w:val="20"/>
        </w:rPr>
        <w:t>) or Employee Learning Week, please feel free to contact me by phone or email (</w:t>
      </w:r>
      <w:r w:rsidRPr="00F24BC1">
        <w:rPr>
          <w:rFonts w:ascii="Calibri" w:hAnsi="Calibri" w:cs="Arial Narrow"/>
          <w:i/>
          <w:iCs/>
          <w:sz w:val="20"/>
          <w:szCs w:val="20"/>
        </w:rPr>
        <w:t>insert your contact</w:t>
      </w:r>
      <w:r w:rsidRPr="00F24BC1">
        <w:rPr>
          <w:rFonts w:ascii="Calibri" w:hAnsi="Calibri" w:cs="Arial Narrow"/>
          <w:sz w:val="20"/>
          <w:szCs w:val="20"/>
        </w:rPr>
        <w:t xml:space="preserve"> </w:t>
      </w:r>
      <w:r w:rsidRPr="00F24BC1">
        <w:rPr>
          <w:rFonts w:ascii="Calibri" w:hAnsi="Calibri" w:cs="Arial Narrow"/>
          <w:i/>
          <w:iCs/>
          <w:sz w:val="20"/>
          <w:szCs w:val="20"/>
        </w:rPr>
        <w:t>information</w:t>
      </w:r>
      <w:r w:rsidRPr="00F24BC1">
        <w:rPr>
          <w:rFonts w:ascii="Calibri" w:hAnsi="Calibri" w:cs="Arial Narrow"/>
          <w:sz w:val="20"/>
          <w:szCs w:val="20"/>
        </w:rPr>
        <w:t>). Thank you for taking time to consider this request. We appreciate your help in showcasing the value of employee learning and its connection to the success of our (</w:t>
      </w:r>
      <w:r w:rsidRPr="00F24BC1">
        <w:rPr>
          <w:rFonts w:ascii="Calibri" w:hAnsi="Calibri" w:cs="Arial Narrow"/>
          <w:i/>
          <w:iCs/>
          <w:sz w:val="20"/>
          <w:szCs w:val="20"/>
        </w:rPr>
        <w:t>local</w:t>
      </w:r>
      <w:r w:rsidRPr="00F24BC1">
        <w:rPr>
          <w:rFonts w:ascii="Calibri" w:hAnsi="Calibri" w:cs="Arial Narrow"/>
          <w:sz w:val="20"/>
          <w:szCs w:val="20"/>
        </w:rPr>
        <w:t>) companies and their long-term competitiveness and vitality.</w:t>
      </w:r>
    </w:p>
    <w:p w14:paraId="4F389BD5"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sz w:val="20"/>
          <w:szCs w:val="20"/>
        </w:rPr>
        <w:t>Best regards,</w:t>
      </w:r>
    </w:p>
    <w:p w14:paraId="49BF1F3B" w14:textId="77777777" w:rsidR="00965F84" w:rsidRPr="00F24BC1" w:rsidRDefault="00965F84" w:rsidP="00965F84">
      <w:pPr>
        <w:autoSpaceDE w:val="0"/>
        <w:autoSpaceDN w:val="0"/>
        <w:adjustRightInd w:val="0"/>
        <w:rPr>
          <w:rFonts w:ascii="Calibri" w:hAnsi="Calibri" w:cs="Arial Narrow"/>
          <w:i/>
          <w:iCs/>
          <w:sz w:val="20"/>
          <w:szCs w:val="20"/>
        </w:rPr>
      </w:pPr>
      <w:r w:rsidRPr="00F24BC1">
        <w:rPr>
          <w:rFonts w:ascii="Calibri" w:hAnsi="Calibri" w:cs="Arial Narrow"/>
          <w:i/>
          <w:iCs/>
          <w:sz w:val="20"/>
          <w:szCs w:val="20"/>
        </w:rPr>
        <w:t>Your Name</w:t>
      </w:r>
      <w:r w:rsidRPr="00F24BC1">
        <w:rPr>
          <w:rFonts w:ascii="Calibri" w:hAnsi="Calibri" w:cs="Arial Narrow"/>
          <w:i/>
          <w:iCs/>
          <w:sz w:val="20"/>
          <w:szCs w:val="20"/>
        </w:rPr>
        <w:br/>
        <w:t>Your Title</w:t>
      </w:r>
      <w:r w:rsidRPr="00F24BC1">
        <w:rPr>
          <w:rFonts w:ascii="Calibri" w:hAnsi="Calibri" w:cs="Arial Narrow"/>
          <w:i/>
          <w:iCs/>
          <w:sz w:val="20"/>
          <w:szCs w:val="20"/>
        </w:rPr>
        <w:br/>
        <w:t>Company Nam</w:t>
      </w:r>
      <w:r w:rsidRPr="00F24BC1">
        <w:rPr>
          <w:rFonts w:ascii="Calibri" w:hAnsi="Calibri"/>
          <w:sz w:val="20"/>
          <w:szCs w:val="20"/>
        </w:rPr>
        <w:t>e</w:t>
      </w:r>
    </w:p>
    <w:p w14:paraId="441E0701"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4EFF92C5"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3DAE6E80"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67D203A8"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7EE33817"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6DEBD86B"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0BDA69B3" w14:textId="77777777" w:rsidR="00965F84" w:rsidRPr="00F24BC1" w:rsidRDefault="00965F84" w:rsidP="00965F84">
      <w:pPr>
        <w:autoSpaceDE w:val="0"/>
        <w:autoSpaceDN w:val="0"/>
        <w:adjustRightInd w:val="0"/>
        <w:jc w:val="center"/>
        <w:rPr>
          <w:rFonts w:ascii="Calibri" w:hAnsi="Calibri" w:cs="Arial Narrow"/>
          <w:b/>
          <w:bCs/>
          <w:noProof/>
          <w:sz w:val="20"/>
          <w:szCs w:val="20"/>
        </w:rPr>
      </w:pPr>
    </w:p>
    <w:p w14:paraId="5515AFFF" w14:textId="77777777" w:rsidR="00965F84" w:rsidRPr="00F24BC1" w:rsidRDefault="00965F84" w:rsidP="00965F84">
      <w:pPr>
        <w:autoSpaceDE w:val="0"/>
        <w:autoSpaceDN w:val="0"/>
        <w:adjustRightInd w:val="0"/>
        <w:jc w:val="center"/>
        <w:rPr>
          <w:rFonts w:ascii="Calibri" w:hAnsi="Calibri" w:cs="Arial Narrow"/>
          <w:b/>
          <w:bCs/>
          <w:sz w:val="20"/>
          <w:szCs w:val="20"/>
        </w:rPr>
      </w:pPr>
    </w:p>
    <w:p w14:paraId="3C0DBDC7" w14:textId="77777777" w:rsidR="00965F84" w:rsidRDefault="00965F84" w:rsidP="00965F84">
      <w:pPr>
        <w:autoSpaceDE w:val="0"/>
        <w:autoSpaceDN w:val="0"/>
        <w:adjustRightInd w:val="0"/>
        <w:jc w:val="center"/>
        <w:rPr>
          <w:rFonts w:ascii="Calibri" w:hAnsi="Calibri" w:cs="Arial Narrow"/>
          <w:b/>
          <w:bCs/>
          <w:sz w:val="20"/>
          <w:szCs w:val="20"/>
        </w:rPr>
      </w:pPr>
    </w:p>
    <w:p w14:paraId="76364399" w14:textId="77777777" w:rsidR="00965F84" w:rsidRDefault="00965F84" w:rsidP="00965F84">
      <w:pPr>
        <w:autoSpaceDE w:val="0"/>
        <w:autoSpaceDN w:val="0"/>
        <w:adjustRightInd w:val="0"/>
        <w:jc w:val="center"/>
        <w:rPr>
          <w:rFonts w:ascii="Calibri" w:hAnsi="Calibri" w:cs="Arial Narrow"/>
          <w:b/>
          <w:bCs/>
          <w:sz w:val="20"/>
          <w:szCs w:val="20"/>
        </w:rPr>
      </w:pPr>
    </w:p>
    <w:p w14:paraId="1ACC294A" w14:textId="4E5D8D54" w:rsidR="00965F84" w:rsidRPr="00F24BC1" w:rsidRDefault="00965F84" w:rsidP="00965F84">
      <w:pPr>
        <w:autoSpaceDE w:val="0"/>
        <w:autoSpaceDN w:val="0"/>
        <w:adjustRightInd w:val="0"/>
        <w:jc w:val="center"/>
        <w:rPr>
          <w:rFonts w:ascii="Calibri" w:hAnsi="Calibri" w:cs="Arial Narrow"/>
          <w:b/>
          <w:bCs/>
          <w:sz w:val="20"/>
          <w:szCs w:val="20"/>
        </w:rPr>
      </w:pPr>
      <w:r w:rsidRPr="00F24BC1">
        <w:rPr>
          <w:rFonts w:ascii="Calibri" w:hAnsi="Calibri" w:cs="Arial Narrow"/>
          <w:b/>
          <w:bCs/>
          <w:sz w:val="20"/>
          <w:szCs w:val="20"/>
        </w:rPr>
        <w:lastRenderedPageBreak/>
        <w:t>Sample Language for ATD Employee Learning Week 20</w:t>
      </w:r>
      <w:r w:rsidR="00CB2C49">
        <w:rPr>
          <w:rFonts w:ascii="Calibri" w:hAnsi="Calibri" w:cs="Arial Narrow"/>
          <w:b/>
          <w:bCs/>
          <w:sz w:val="20"/>
          <w:szCs w:val="20"/>
        </w:rPr>
        <w:t>2</w:t>
      </w:r>
      <w:r w:rsidR="00445F66">
        <w:rPr>
          <w:rFonts w:ascii="Calibri" w:hAnsi="Calibri" w:cs="Arial Narrow"/>
          <w:b/>
          <w:bCs/>
          <w:sz w:val="20"/>
          <w:szCs w:val="20"/>
        </w:rPr>
        <w:t>2</w:t>
      </w:r>
      <w:r w:rsidRPr="00F24BC1">
        <w:rPr>
          <w:rFonts w:ascii="Calibri" w:hAnsi="Calibri" w:cs="Arial Narrow"/>
          <w:b/>
          <w:bCs/>
          <w:sz w:val="20"/>
          <w:szCs w:val="20"/>
        </w:rPr>
        <w:t xml:space="preserve"> Proclamation</w:t>
      </w:r>
    </w:p>
    <w:p w14:paraId="2558B428" w14:textId="77777777" w:rsidR="00965F84" w:rsidRPr="00F24BC1" w:rsidRDefault="00965F84" w:rsidP="00965F84">
      <w:pPr>
        <w:autoSpaceDE w:val="0"/>
        <w:autoSpaceDN w:val="0"/>
        <w:adjustRightInd w:val="0"/>
        <w:jc w:val="center"/>
        <w:rPr>
          <w:rFonts w:ascii="Calibri" w:hAnsi="Calibri" w:cs="Arial Narrow"/>
          <w:b/>
          <w:bCs/>
          <w:sz w:val="20"/>
          <w:szCs w:val="20"/>
        </w:rPr>
      </w:pPr>
      <w:r w:rsidRPr="00F24BC1">
        <w:rPr>
          <w:rFonts w:ascii="Calibri" w:hAnsi="Calibri" w:cs="Arial Narrow"/>
          <w:b/>
          <w:bCs/>
          <w:sz w:val="20"/>
          <w:szCs w:val="20"/>
        </w:rPr>
        <w:t>A Proclamation</w:t>
      </w:r>
    </w:p>
    <w:p w14:paraId="570425D1"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WHEREAS</w:t>
      </w:r>
      <w:r w:rsidRPr="00F24BC1">
        <w:rPr>
          <w:rFonts w:ascii="Calibri" w:hAnsi="Calibri" w:cs="Arial Narrow"/>
          <w:sz w:val="20"/>
          <w:szCs w:val="20"/>
        </w:rPr>
        <w:t xml:space="preserve">, the organizations of </w:t>
      </w:r>
      <w:r w:rsidRPr="00F24BC1">
        <w:rPr>
          <w:rFonts w:ascii="Calibri" w:hAnsi="Calibri" w:cs="Arial Narrow"/>
          <w:b/>
          <w:bCs/>
          <w:sz w:val="20"/>
          <w:szCs w:val="20"/>
        </w:rPr>
        <w:t>(</w:t>
      </w:r>
      <w:r w:rsidRPr="00F24BC1">
        <w:rPr>
          <w:rFonts w:ascii="Calibri" w:hAnsi="Calibri" w:cs="Arial Narrow"/>
          <w:b/>
          <w:bCs/>
          <w:i/>
          <w:iCs/>
          <w:sz w:val="20"/>
          <w:szCs w:val="20"/>
        </w:rPr>
        <w:t>town, city, or chapter name</w:t>
      </w:r>
      <w:r w:rsidRPr="00F24BC1">
        <w:rPr>
          <w:rFonts w:ascii="Calibri" w:hAnsi="Calibri" w:cs="Arial Narrow"/>
          <w:b/>
          <w:bCs/>
          <w:sz w:val="20"/>
          <w:szCs w:val="20"/>
        </w:rPr>
        <w:t xml:space="preserve">) </w:t>
      </w:r>
      <w:r w:rsidRPr="00F24BC1">
        <w:rPr>
          <w:rFonts w:ascii="Calibri" w:hAnsi="Calibri" w:cs="Arial Narrow"/>
          <w:sz w:val="20"/>
          <w:szCs w:val="20"/>
        </w:rPr>
        <w:t>are committed to creating a highly skilled workforce that is critical to growing and sustaining a competitive advantage;</w:t>
      </w:r>
    </w:p>
    <w:p w14:paraId="552BA11C"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they recognize that having a knowledgeable, skilled workforce improves the performance of those organizations;</w:t>
      </w:r>
    </w:p>
    <w:p w14:paraId="05D09561"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WHEREAS</w:t>
      </w:r>
      <w:r w:rsidRPr="00F24BC1">
        <w:rPr>
          <w:rFonts w:ascii="Calibri" w:hAnsi="Calibri" w:cs="Arial Narrow"/>
          <w:sz w:val="20"/>
          <w:szCs w:val="20"/>
        </w:rPr>
        <w:t>, learning develops individual and organizational knowledge and expertise;</w:t>
      </w:r>
    </w:p>
    <w:p w14:paraId="2DFF546D" w14:textId="05C9D6A1"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 xml:space="preserve">the Association for Talent Development (ATD)–-the world’s largest association dedicated to those who develop talent in organizations –-has declared December </w:t>
      </w:r>
      <w:r w:rsidR="007F7D20">
        <w:rPr>
          <w:rFonts w:ascii="Calibri" w:hAnsi="Calibri" w:cs="Arial Narrow"/>
          <w:sz w:val="20"/>
          <w:szCs w:val="20"/>
        </w:rPr>
        <w:t>6</w:t>
      </w:r>
      <w:r w:rsidRPr="00F24BC1">
        <w:rPr>
          <w:rFonts w:ascii="Calibri" w:hAnsi="Calibri" w:cs="Arial Narrow"/>
          <w:sz w:val="20"/>
          <w:szCs w:val="20"/>
        </w:rPr>
        <w:t>-</w:t>
      </w:r>
      <w:r w:rsidR="00CB2C49">
        <w:rPr>
          <w:rFonts w:ascii="Calibri" w:hAnsi="Calibri" w:cs="Arial Narrow"/>
          <w:sz w:val="20"/>
          <w:szCs w:val="20"/>
        </w:rPr>
        <w:t>1</w:t>
      </w:r>
      <w:r w:rsidR="007F7D20">
        <w:rPr>
          <w:rFonts w:ascii="Calibri" w:hAnsi="Calibri" w:cs="Arial Narrow"/>
          <w:sz w:val="20"/>
          <w:szCs w:val="20"/>
        </w:rPr>
        <w:t>0</w:t>
      </w:r>
      <w:r w:rsidRPr="00F24BC1">
        <w:rPr>
          <w:rFonts w:ascii="Calibri" w:hAnsi="Calibri" w:cs="Arial Narrow"/>
          <w:sz w:val="20"/>
          <w:szCs w:val="20"/>
        </w:rPr>
        <w:t>, 20</w:t>
      </w:r>
      <w:r w:rsidR="00CB2C49">
        <w:rPr>
          <w:rFonts w:ascii="Calibri" w:hAnsi="Calibri" w:cs="Arial Narrow"/>
          <w:sz w:val="20"/>
          <w:szCs w:val="20"/>
        </w:rPr>
        <w:t>2</w:t>
      </w:r>
      <w:r w:rsidR="00445F66">
        <w:rPr>
          <w:rFonts w:ascii="Calibri" w:hAnsi="Calibri" w:cs="Arial Narrow"/>
          <w:sz w:val="20"/>
          <w:szCs w:val="20"/>
        </w:rPr>
        <w:t>2</w:t>
      </w:r>
      <w:r w:rsidRPr="00F24BC1">
        <w:rPr>
          <w:rFonts w:ascii="Calibri" w:hAnsi="Calibri" w:cs="Arial Narrow"/>
          <w:sz w:val="20"/>
          <w:szCs w:val="20"/>
        </w:rPr>
        <w:t>, as “Employee Learning Week” and designated this time for organizations to recognize the value of employee learning;</w:t>
      </w:r>
    </w:p>
    <w:p w14:paraId="37569731" w14:textId="77777777"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 xml:space="preserve">WHEREAS, </w:t>
      </w:r>
      <w:r w:rsidRPr="00F24BC1">
        <w:rPr>
          <w:rFonts w:ascii="Calibri" w:hAnsi="Calibri" w:cs="Arial Narrow"/>
          <w:sz w:val="20"/>
          <w:szCs w:val="20"/>
        </w:rPr>
        <w:t xml:space="preserve">the </w:t>
      </w:r>
      <w:r w:rsidRPr="00F24BC1">
        <w:rPr>
          <w:rFonts w:ascii="Calibri" w:hAnsi="Calibri" w:cs="Arial Narrow"/>
          <w:b/>
          <w:bCs/>
          <w:sz w:val="20"/>
          <w:szCs w:val="20"/>
        </w:rPr>
        <w:t>(</w:t>
      </w:r>
      <w:r w:rsidRPr="00F24BC1">
        <w:rPr>
          <w:rFonts w:ascii="Calibri" w:hAnsi="Calibri" w:cs="Arial Narrow"/>
          <w:b/>
          <w:bCs/>
          <w:i/>
          <w:iCs/>
          <w:sz w:val="20"/>
          <w:szCs w:val="20"/>
        </w:rPr>
        <w:t>organization’s name)</w:t>
      </w:r>
      <w:r w:rsidRPr="00F24BC1">
        <w:rPr>
          <w:rFonts w:ascii="Calibri" w:hAnsi="Calibri" w:cs="Arial Narrow"/>
          <w:sz w:val="20"/>
          <w:szCs w:val="20"/>
        </w:rPr>
        <w:t xml:space="preserve"> in </w:t>
      </w:r>
      <w:r w:rsidRPr="00F24BC1">
        <w:rPr>
          <w:rFonts w:ascii="Calibri" w:hAnsi="Calibri" w:cs="Arial Narrow"/>
          <w:b/>
          <w:sz w:val="20"/>
          <w:szCs w:val="20"/>
        </w:rPr>
        <w:t>(</w:t>
      </w:r>
      <w:r w:rsidRPr="00F24BC1">
        <w:rPr>
          <w:rFonts w:ascii="Calibri" w:hAnsi="Calibri" w:cs="Arial Narrow"/>
          <w:b/>
          <w:bCs/>
          <w:i/>
          <w:iCs/>
          <w:sz w:val="20"/>
          <w:szCs w:val="20"/>
        </w:rPr>
        <w:t>town, city, state</w:t>
      </w:r>
      <w:r w:rsidRPr="00F24BC1">
        <w:rPr>
          <w:rFonts w:ascii="Calibri" w:hAnsi="Calibri" w:cs="Arial Narrow"/>
          <w:b/>
          <w:sz w:val="20"/>
          <w:szCs w:val="20"/>
        </w:rPr>
        <w:t>)</w:t>
      </w:r>
      <w:r w:rsidRPr="00F24BC1">
        <w:rPr>
          <w:rFonts w:ascii="Calibri" w:hAnsi="Calibri" w:cs="Arial Narrow"/>
          <w:sz w:val="20"/>
          <w:szCs w:val="20"/>
        </w:rPr>
        <w:t xml:space="preserve"> has demonstrated its commitment to developing the skills of employees and the workforce;</w:t>
      </w:r>
    </w:p>
    <w:p w14:paraId="0FF2F21E" w14:textId="349AA183" w:rsidR="00965F84" w:rsidRPr="00F24BC1" w:rsidRDefault="00965F84" w:rsidP="00965F84">
      <w:pPr>
        <w:autoSpaceDE w:val="0"/>
        <w:autoSpaceDN w:val="0"/>
        <w:adjustRightInd w:val="0"/>
        <w:rPr>
          <w:rFonts w:ascii="Calibri" w:hAnsi="Calibri" w:cs="Arial Narrow"/>
          <w:sz w:val="20"/>
          <w:szCs w:val="20"/>
        </w:rPr>
      </w:pPr>
      <w:r w:rsidRPr="00F24BC1">
        <w:rPr>
          <w:rFonts w:ascii="Calibri" w:hAnsi="Calibri" w:cs="Arial Narrow"/>
          <w:b/>
          <w:bCs/>
          <w:sz w:val="20"/>
          <w:szCs w:val="20"/>
        </w:rPr>
        <w:t>NOW, THEREFORE</w:t>
      </w:r>
      <w:r w:rsidRPr="00F24BC1">
        <w:rPr>
          <w:rFonts w:ascii="Calibri" w:hAnsi="Calibri" w:cs="Arial Narrow"/>
          <w:sz w:val="20"/>
          <w:szCs w:val="20"/>
        </w:rPr>
        <w:t xml:space="preserve">, </w:t>
      </w:r>
      <w:r w:rsidRPr="00F24BC1">
        <w:rPr>
          <w:rFonts w:ascii="Calibri" w:hAnsi="Calibri" w:cs="Arial Narrow"/>
          <w:bCs/>
          <w:sz w:val="20"/>
          <w:szCs w:val="20"/>
        </w:rPr>
        <w:t>I</w:t>
      </w:r>
      <w:r w:rsidRPr="00F24BC1">
        <w:rPr>
          <w:rFonts w:ascii="Calibri" w:hAnsi="Calibri" w:cs="Arial Narrow"/>
          <w:sz w:val="20"/>
          <w:szCs w:val="20"/>
        </w:rPr>
        <w:t xml:space="preserve">, </w:t>
      </w:r>
      <w:r w:rsidRPr="00F24BC1">
        <w:rPr>
          <w:rFonts w:ascii="Calibri" w:hAnsi="Calibri" w:cs="Arial Narrow"/>
          <w:b/>
          <w:sz w:val="20"/>
          <w:szCs w:val="20"/>
        </w:rPr>
        <w:t>(</w:t>
      </w:r>
      <w:r w:rsidRPr="00F24BC1">
        <w:rPr>
          <w:rFonts w:ascii="Calibri" w:hAnsi="Calibri" w:cs="Arial Narrow"/>
          <w:b/>
          <w:i/>
          <w:iCs/>
          <w:sz w:val="20"/>
          <w:szCs w:val="20"/>
        </w:rPr>
        <w:t>name</w:t>
      </w:r>
      <w:r w:rsidRPr="00F24BC1">
        <w:rPr>
          <w:rFonts w:ascii="Calibri" w:hAnsi="Calibri" w:cs="Arial Narrow"/>
          <w:b/>
          <w:sz w:val="20"/>
          <w:szCs w:val="20"/>
        </w:rPr>
        <w:t>), (</w:t>
      </w:r>
      <w:r w:rsidRPr="00F24BC1">
        <w:rPr>
          <w:rFonts w:ascii="Calibri" w:hAnsi="Calibri" w:cs="Arial Narrow"/>
          <w:b/>
          <w:i/>
          <w:iCs/>
          <w:sz w:val="20"/>
          <w:szCs w:val="20"/>
        </w:rPr>
        <w:t>title</w:t>
      </w:r>
      <w:r w:rsidRPr="00F24BC1">
        <w:rPr>
          <w:rFonts w:ascii="Calibri" w:hAnsi="Calibri" w:cs="Arial Narrow"/>
          <w:b/>
          <w:sz w:val="20"/>
          <w:szCs w:val="20"/>
        </w:rPr>
        <w:t>)</w:t>
      </w:r>
      <w:r w:rsidRPr="00F24BC1">
        <w:rPr>
          <w:rFonts w:ascii="Calibri" w:hAnsi="Calibri" w:cs="Arial Narrow"/>
          <w:sz w:val="20"/>
          <w:szCs w:val="20"/>
        </w:rPr>
        <w:t xml:space="preserve"> of </w:t>
      </w:r>
      <w:r w:rsidRPr="00F24BC1">
        <w:rPr>
          <w:rFonts w:ascii="Calibri" w:hAnsi="Calibri" w:cs="Arial Narrow"/>
          <w:b/>
          <w:bCs/>
          <w:sz w:val="20"/>
          <w:szCs w:val="20"/>
        </w:rPr>
        <w:t>(</w:t>
      </w:r>
      <w:r w:rsidRPr="00F24BC1">
        <w:rPr>
          <w:rFonts w:ascii="Calibri" w:hAnsi="Calibri" w:cs="Arial Narrow"/>
          <w:b/>
          <w:bCs/>
          <w:i/>
          <w:iCs/>
          <w:sz w:val="20"/>
          <w:szCs w:val="20"/>
        </w:rPr>
        <w:t>town, city, or chapter name</w:t>
      </w:r>
      <w:r w:rsidRPr="00F24BC1">
        <w:rPr>
          <w:rFonts w:ascii="Calibri" w:hAnsi="Calibri" w:cs="Arial Narrow"/>
          <w:b/>
          <w:bCs/>
          <w:sz w:val="20"/>
          <w:szCs w:val="20"/>
        </w:rPr>
        <w:t xml:space="preserve">) </w:t>
      </w:r>
      <w:r w:rsidRPr="00F24BC1">
        <w:rPr>
          <w:rFonts w:ascii="Calibri" w:hAnsi="Calibri" w:cs="Arial Narrow"/>
          <w:sz w:val="20"/>
          <w:szCs w:val="20"/>
        </w:rPr>
        <w:t>do hereby proclaim</w:t>
      </w:r>
      <w:r w:rsidRPr="00F24BC1">
        <w:rPr>
          <w:rFonts w:ascii="Calibri" w:hAnsi="Calibri" w:cs="Arial Narrow"/>
          <w:color w:val="0000FF"/>
          <w:sz w:val="20"/>
          <w:szCs w:val="20"/>
        </w:rPr>
        <w:t xml:space="preserve"> </w:t>
      </w:r>
      <w:r w:rsidRPr="00F24BC1">
        <w:rPr>
          <w:rFonts w:ascii="Calibri" w:hAnsi="Calibri" w:cs="Arial Narrow"/>
          <w:sz w:val="20"/>
          <w:szCs w:val="20"/>
        </w:rPr>
        <w:t xml:space="preserve">December </w:t>
      </w:r>
      <w:r w:rsidR="007F7D20">
        <w:rPr>
          <w:rFonts w:ascii="Calibri" w:hAnsi="Calibri" w:cs="Arial Narrow"/>
          <w:sz w:val="20"/>
          <w:szCs w:val="20"/>
        </w:rPr>
        <w:t>6</w:t>
      </w:r>
      <w:r w:rsidR="00CB2C49">
        <w:rPr>
          <w:rFonts w:ascii="Calibri" w:hAnsi="Calibri" w:cs="Arial Narrow"/>
          <w:sz w:val="20"/>
          <w:szCs w:val="20"/>
        </w:rPr>
        <w:t>-1</w:t>
      </w:r>
      <w:r w:rsidR="007F7D20">
        <w:rPr>
          <w:rFonts w:ascii="Calibri" w:hAnsi="Calibri" w:cs="Arial Narrow"/>
          <w:sz w:val="20"/>
          <w:szCs w:val="20"/>
        </w:rPr>
        <w:t>0</w:t>
      </w:r>
      <w:r w:rsidRPr="00F24BC1">
        <w:rPr>
          <w:rFonts w:ascii="Calibri" w:hAnsi="Calibri" w:cs="Arial Narrow"/>
          <w:sz w:val="20"/>
          <w:szCs w:val="20"/>
        </w:rPr>
        <w:t>, 20</w:t>
      </w:r>
      <w:r w:rsidR="00CB2C49">
        <w:rPr>
          <w:rFonts w:ascii="Calibri" w:hAnsi="Calibri" w:cs="Arial Narrow"/>
          <w:sz w:val="20"/>
          <w:szCs w:val="20"/>
        </w:rPr>
        <w:t>2</w:t>
      </w:r>
      <w:r w:rsidR="007F7D20">
        <w:rPr>
          <w:rFonts w:ascii="Calibri" w:hAnsi="Calibri" w:cs="Arial Narrow"/>
          <w:sz w:val="20"/>
          <w:szCs w:val="20"/>
        </w:rPr>
        <w:t>1</w:t>
      </w:r>
      <w:r w:rsidRPr="00F24BC1">
        <w:rPr>
          <w:rFonts w:ascii="Calibri" w:hAnsi="Calibri" w:cs="Arial Narrow"/>
          <w:sz w:val="20"/>
          <w:szCs w:val="20"/>
        </w:rPr>
        <w:t xml:space="preserve"> as</w:t>
      </w:r>
    </w:p>
    <w:p w14:paraId="763F2F07" w14:textId="77777777" w:rsidR="00965F84" w:rsidRPr="00F24BC1" w:rsidRDefault="00965F84" w:rsidP="00965F84">
      <w:pPr>
        <w:outlineLvl w:val="0"/>
        <w:rPr>
          <w:rFonts w:ascii="Calibri" w:hAnsi="Calibri"/>
          <w:sz w:val="20"/>
          <w:szCs w:val="20"/>
        </w:rPr>
      </w:pPr>
      <w:r w:rsidRPr="00F24BC1">
        <w:rPr>
          <w:rFonts w:ascii="Calibri" w:hAnsi="Calibri" w:cs="Arial Narrow"/>
          <w:bCs/>
          <w:sz w:val="20"/>
          <w:szCs w:val="20"/>
        </w:rPr>
        <w:t>EMPLOYEE LEARNING WEEK</w:t>
      </w:r>
      <w:r w:rsidRPr="00F24BC1">
        <w:rPr>
          <w:rFonts w:ascii="Calibri" w:hAnsi="Calibri" w:cs="Arial Narrow"/>
          <w:b/>
          <w:bCs/>
          <w:sz w:val="20"/>
          <w:szCs w:val="20"/>
        </w:rPr>
        <w:t xml:space="preserve"> </w:t>
      </w:r>
      <w:r w:rsidRPr="00F24BC1">
        <w:rPr>
          <w:rFonts w:ascii="Calibri" w:hAnsi="Calibri" w:cs="Arial Narrow"/>
          <w:sz w:val="20"/>
          <w:szCs w:val="20"/>
        </w:rPr>
        <w:t xml:space="preserve">in </w:t>
      </w:r>
      <w:r w:rsidRPr="00F24BC1">
        <w:rPr>
          <w:rFonts w:ascii="Calibri" w:hAnsi="Calibri" w:cs="Arial Narrow"/>
          <w:b/>
          <w:bCs/>
          <w:sz w:val="20"/>
          <w:szCs w:val="20"/>
        </w:rPr>
        <w:t>(</w:t>
      </w:r>
      <w:r w:rsidRPr="00F24BC1">
        <w:rPr>
          <w:rFonts w:ascii="Calibri" w:hAnsi="Calibri" w:cs="Arial Narrow"/>
          <w:b/>
          <w:bCs/>
          <w:i/>
          <w:iCs/>
          <w:sz w:val="20"/>
          <w:szCs w:val="20"/>
        </w:rPr>
        <w:t>town, city, or state name</w:t>
      </w:r>
      <w:r w:rsidRPr="00F24BC1">
        <w:rPr>
          <w:rFonts w:ascii="Calibri" w:hAnsi="Calibri" w:cs="Arial Narrow"/>
          <w:b/>
          <w:bCs/>
          <w:sz w:val="20"/>
          <w:szCs w:val="20"/>
        </w:rPr>
        <w:t xml:space="preserve">) </w:t>
      </w:r>
      <w:r w:rsidRPr="00F24BC1">
        <w:rPr>
          <w:rFonts w:ascii="Calibri" w:hAnsi="Calibri" w:cs="Arial Narrow"/>
          <w:sz w:val="20"/>
          <w:szCs w:val="20"/>
        </w:rPr>
        <w:t xml:space="preserve">AND … </w:t>
      </w:r>
      <w:r w:rsidRPr="00F24BC1">
        <w:rPr>
          <w:rFonts w:ascii="Calibri" w:hAnsi="Calibri" w:cs="Arial Narrow"/>
          <w:sz w:val="20"/>
          <w:szCs w:val="20"/>
        </w:rPr>
        <w:br/>
        <w:t>(</w:t>
      </w:r>
      <w:r w:rsidRPr="00F24BC1">
        <w:rPr>
          <w:rFonts w:ascii="Calibri" w:hAnsi="Calibri" w:cs="Arial Narrow"/>
          <w:i/>
          <w:iCs/>
          <w:sz w:val="20"/>
          <w:szCs w:val="20"/>
        </w:rPr>
        <w:t>OPTIONAL AREA FOR INCLUDING ADDITIONAL LOCAL INFORMATION</w:t>
      </w:r>
      <w:r w:rsidRPr="00F24BC1">
        <w:rPr>
          <w:rFonts w:ascii="Calibri" w:hAnsi="Calibri" w:cs="Arial Narrow"/>
          <w:sz w:val="20"/>
          <w:szCs w:val="20"/>
        </w:rPr>
        <w:t>)</w:t>
      </w:r>
    </w:p>
    <w:p w14:paraId="70FC2058" w14:textId="77777777" w:rsidR="00965F84" w:rsidRPr="00F24BC1" w:rsidRDefault="00965F84" w:rsidP="00965F84">
      <w:pPr>
        <w:rPr>
          <w:rFonts w:ascii="Calibri" w:hAnsi="Calibri"/>
        </w:rPr>
      </w:pPr>
    </w:p>
    <w:p w14:paraId="7624FFDD" w14:textId="77777777" w:rsidR="00042C67" w:rsidRPr="001E390B" w:rsidRDefault="00042C67" w:rsidP="00042C67">
      <w:pPr>
        <w:rPr>
          <w:rFonts w:ascii="Calibri" w:hAnsi="Calibri"/>
        </w:rPr>
      </w:pPr>
    </w:p>
    <w:p w14:paraId="74CB59F9" w14:textId="77777777" w:rsidR="00042C67" w:rsidRPr="001E390B" w:rsidRDefault="00042C67" w:rsidP="0043576D">
      <w:pPr>
        <w:autoSpaceDE w:val="0"/>
        <w:autoSpaceDN w:val="0"/>
        <w:adjustRightInd w:val="0"/>
        <w:spacing w:after="0" w:line="240" w:lineRule="auto"/>
        <w:rPr>
          <w:rFonts w:ascii="Calibri" w:hAnsi="Calibri" w:cs="Verdana"/>
          <w:b/>
          <w:bCs/>
        </w:rPr>
      </w:pPr>
    </w:p>
    <w:sectPr w:rsidR="00042C67" w:rsidRPr="001E390B" w:rsidSect="00F01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hitney-med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F35"/>
    <w:multiLevelType w:val="hybridMultilevel"/>
    <w:tmpl w:val="04C0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A12FA"/>
    <w:multiLevelType w:val="hybridMultilevel"/>
    <w:tmpl w:val="5A42184E"/>
    <w:lvl w:ilvl="0" w:tplc="09E0247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296138">
    <w:abstractNumId w:val="0"/>
  </w:num>
  <w:num w:numId="2" w16cid:durableId="59948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6D"/>
    <w:rsid w:val="00042C67"/>
    <w:rsid w:val="000574DA"/>
    <w:rsid w:val="000635C8"/>
    <w:rsid w:val="00075452"/>
    <w:rsid w:val="00084489"/>
    <w:rsid w:val="000F03D6"/>
    <w:rsid w:val="00147C93"/>
    <w:rsid w:val="001A2638"/>
    <w:rsid w:val="001C415A"/>
    <w:rsid w:val="001E390B"/>
    <w:rsid w:val="0020213F"/>
    <w:rsid w:val="0027281F"/>
    <w:rsid w:val="002A3633"/>
    <w:rsid w:val="002B3969"/>
    <w:rsid w:val="002D08B7"/>
    <w:rsid w:val="003006D4"/>
    <w:rsid w:val="00302C4F"/>
    <w:rsid w:val="00383765"/>
    <w:rsid w:val="00386A14"/>
    <w:rsid w:val="003D5D2F"/>
    <w:rsid w:val="003F4798"/>
    <w:rsid w:val="003F67BA"/>
    <w:rsid w:val="0043576D"/>
    <w:rsid w:val="00445F66"/>
    <w:rsid w:val="00476056"/>
    <w:rsid w:val="004A794D"/>
    <w:rsid w:val="004D1BC3"/>
    <w:rsid w:val="005B3E82"/>
    <w:rsid w:val="005B754B"/>
    <w:rsid w:val="005F3A46"/>
    <w:rsid w:val="00611562"/>
    <w:rsid w:val="0061185C"/>
    <w:rsid w:val="006123E4"/>
    <w:rsid w:val="00667A86"/>
    <w:rsid w:val="006B2564"/>
    <w:rsid w:val="00730771"/>
    <w:rsid w:val="007F7D20"/>
    <w:rsid w:val="0081067F"/>
    <w:rsid w:val="00815FE4"/>
    <w:rsid w:val="0083784E"/>
    <w:rsid w:val="009573D5"/>
    <w:rsid w:val="00965F84"/>
    <w:rsid w:val="00996766"/>
    <w:rsid w:val="009C7532"/>
    <w:rsid w:val="009E7117"/>
    <w:rsid w:val="00A16F6E"/>
    <w:rsid w:val="00A42B0C"/>
    <w:rsid w:val="00A43C27"/>
    <w:rsid w:val="00AD1DAC"/>
    <w:rsid w:val="00AF37F0"/>
    <w:rsid w:val="00B17A98"/>
    <w:rsid w:val="00B410DE"/>
    <w:rsid w:val="00B443B9"/>
    <w:rsid w:val="00BB7AB1"/>
    <w:rsid w:val="00C9658D"/>
    <w:rsid w:val="00CB070A"/>
    <w:rsid w:val="00CB2C49"/>
    <w:rsid w:val="00CC5195"/>
    <w:rsid w:val="00D00A95"/>
    <w:rsid w:val="00D018E3"/>
    <w:rsid w:val="00D505D8"/>
    <w:rsid w:val="00DD3D34"/>
    <w:rsid w:val="00DE3349"/>
    <w:rsid w:val="00E26AD8"/>
    <w:rsid w:val="00E52880"/>
    <w:rsid w:val="00E90B78"/>
    <w:rsid w:val="00EA19A0"/>
    <w:rsid w:val="00EC2898"/>
    <w:rsid w:val="00ED72C2"/>
    <w:rsid w:val="00EE1DA3"/>
    <w:rsid w:val="00F015B5"/>
    <w:rsid w:val="00F07671"/>
    <w:rsid w:val="00F240E4"/>
    <w:rsid w:val="00F314D7"/>
    <w:rsid w:val="00F974F6"/>
    <w:rsid w:val="00FA6F8B"/>
    <w:rsid w:val="00FC0506"/>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0A445"/>
  <w15:docId w15:val="{E7D22EFA-942B-47FF-8E18-B4E564C8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76D"/>
    <w:rPr>
      <w:color w:val="0000FF" w:themeColor="hyperlink"/>
      <w:u w:val="single"/>
    </w:rPr>
  </w:style>
  <w:style w:type="paragraph" w:styleId="BalloonText">
    <w:name w:val="Balloon Text"/>
    <w:basedOn w:val="Normal"/>
    <w:link w:val="BalloonTextChar"/>
    <w:uiPriority w:val="99"/>
    <w:semiHidden/>
    <w:unhideWhenUsed/>
    <w:rsid w:val="0043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6D"/>
    <w:rPr>
      <w:rFonts w:ascii="Tahoma" w:hAnsi="Tahoma" w:cs="Tahoma"/>
      <w:sz w:val="16"/>
      <w:szCs w:val="16"/>
    </w:rPr>
  </w:style>
  <w:style w:type="character" w:styleId="UnresolvedMention">
    <w:name w:val="Unresolved Mention"/>
    <w:basedOn w:val="DefaultParagraphFont"/>
    <w:uiPriority w:val="99"/>
    <w:semiHidden/>
    <w:unhideWhenUsed/>
    <w:rsid w:val="006123E4"/>
    <w:rPr>
      <w:color w:val="808080"/>
      <w:shd w:val="clear" w:color="auto" w:fill="E6E6E6"/>
    </w:rPr>
  </w:style>
  <w:style w:type="paragraph" w:styleId="ListParagraph">
    <w:name w:val="List Paragraph"/>
    <w:basedOn w:val="Normal"/>
    <w:uiPriority w:val="34"/>
    <w:qFormat/>
    <w:rsid w:val="00BB7AB1"/>
    <w:pPr>
      <w:ind w:left="720"/>
      <w:contextualSpacing/>
    </w:pPr>
  </w:style>
  <w:style w:type="paragraph" w:styleId="NormalWeb">
    <w:name w:val="Normal (Web)"/>
    <w:basedOn w:val="Normal"/>
    <w:uiPriority w:val="99"/>
    <w:unhideWhenUsed/>
    <w:rsid w:val="00084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4489"/>
  </w:style>
  <w:style w:type="character" w:styleId="FollowedHyperlink">
    <w:name w:val="FollowedHyperlink"/>
    <w:basedOn w:val="DefaultParagraphFont"/>
    <w:uiPriority w:val="99"/>
    <w:semiHidden/>
    <w:unhideWhenUsed/>
    <w:rsid w:val="00957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04363">
      <w:bodyDiv w:val="1"/>
      <w:marLeft w:val="0"/>
      <w:marRight w:val="0"/>
      <w:marTop w:val="0"/>
      <w:marBottom w:val="0"/>
      <w:divBdr>
        <w:top w:val="none" w:sz="0" w:space="0" w:color="auto"/>
        <w:left w:val="none" w:sz="0" w:space="0" w:color="auto"/>
        <w:bottom w:val="none" w:sz="0" w:space="0" w:color="auto"/>
        <w:right w:val="none" w:sz="0" w:space="0" w:color="auto"/>
      </w:divBdr>
    </w:div>
    <w:div w:id="15486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w@t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w@td.org" TargetMode="External"/><Relationship Id="rId12" Type="http://schemas.openxmlformats.org/officeDocument/2006/relationships/hyperlink" Target="mailto:elw@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org/elw" TargetMode="External"/><Relationship Id="rId11" Type="http://schemas.openxmlformats.org/officeDocument/2006/relationships/hyperlink" Target="mailto:elw@td.org" TargetMode="External"/><Relationship Id="rId5" Type="http://schemas.openxmlformats.org/officeDocument/2006/relationships/image" Target="media/image1.jpeg"/><Relationship Id="rId10" Type="http://schemas.openxmlformats.org/officeDocument/2006/relationships/hyperlink" Target="http://www.td.org/elw" TargetMode="External"/><Relationship Id="rId4" Type="http://schemas.openxmlformats.org/officeDocument/2006/relationships/webSettings" Target="webSettings.xml"/><Relationship Id="rId9" Type="http://schemas.openxmlformats.org/officeDocument/2006/relationships/hyperlink" Target="mailto:elw@t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10059</Characters>
  <Application>Microsoft Office Word</Application>
  <DocSecurity>0</DocSecurity>
  <Lines>214</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kfyfe</dc:creator>
  <cp:lastModifiedBy>Selin Anitsal</cp:lastModifiedBy>
  <cp:revision>3</cp:revision>
  <dcterms:created xsi:type="dcterms:W3CDTF">2024-07-18T17:41:00Z</dcterms:created>
  <dcterms:modified xsi:type="dcterms:W3CDTF">2024-07-18T17:42:00Z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9b29e5fa76930ac007824ad9ce80da16945f92b966a889e1487959aa76db72ea</vt:lpwstr>
  </property>
</Properties>
</file>