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98FA0" w14:textId="77777777" w:rsidR="004113E7" w:rsidRPr="004113E7" w:rsidRDefault="004113E7" w:rsidP="004113E7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373737"/>
          <w:sz w:val="23"/>
          <w:szCs w:val="23"/>
        </w:rPr>
      </w:pPr>
      <w:r w:rsidRPr="004113E7">
        <w:rPr>
          <w:rFonts w:ascii="Verdana" w:eastAsia="Times New Roman" w:hAnsi="Verdana" w:cs="Times New Roman"/>
          <w:b/>
          <w:bCs/>
          <w:color w:val="373737"/>
          <w:sz w:val="33"/>
          <w:szCs w:val="33"/>
        </w:rPr>
        <w:t>2020 NON-PROFIT TRAINING DAYS</w:t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br/>
        <w:t>Your virtual event of the summer!</w:t>
      </w:r>
    </w:p>
    <w:p w14:paraId="11C7D341" w14:textId="77777777" w:rsidR="004113E7" w:rsidRPr="004113E7" w:rsidRDefault="004113E7" w:rsidP="004113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73737"/>
          <w:sz w:val="23"/>
          <w:szCs w:val="23"/>
        </w:rPr>
      </w:pPr>
    </w:p>
    <w:p w14:paraId="3A002E32" w14:textId="77777777" w:rsidR="004113E7" w:rsidRPr="004113E7" w:rsidRDefault="004113E7" w:rsidP="004113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73737"/>
          <w:sz w:val="23"/>
          <w:szCs w:val="23"/>
        </w:rPr>
      </w:pPr>
      <w:r w:rsidRPr="004113E7">
        <w:rPr>
          <w:rFonts w:ascii="Verdana" w:eastAsia="Times New Roman" w:hAnsi="Verdana" w:cs="Times New Roman"/>
          <w:b/>
          <w:bCs/>
          <w:color w:val="373737"/>
          <w:sz w:val="27"/>
          <w:szCs w:val="27"/>
        </w:rPr>
        <w:t>JULY 8-9, 2020</w:t>
      </w:r>
    </w:p>
    <w:p w14:paraId="33F8F5E1" w14:textId="77777777" w:rsidR="004113E7" w:rsidRPr="004113E7" w:rsidRDefault="004113E7" w:rsidP="004113E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73737"/>
          <w:sz w:val="23"/>
          <w:szCs w:val="23"/>
        </w:rPr>
      </w:pP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Giving back to those who give</w:t>
      </w:r>
    </w:p>
    <w:p w14:paraId="70FD77AD" w14:textId="77777777" w:rsidR="004113E7" w:rsidRPr="004113E7" w:rsidRDefault="004113E7" w:rsidP="004113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73737"/>
          <w:sz w:val="23"/>
          <w:szCs w:val="23"/>
        </w:rPr>
      </w:pP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Non-Profit Training Days is ATD Hawkeye Chapter's way of saying “Thank you” to all in our communities who give through your work and volunteer efforts.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  <w:t>This year's </w:t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t>virtual event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 will meet the needs of a socially distanced world and give the opportunity to </w:t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t>attend more sessions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 over </w:t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t>two days!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  <w:t>Join us for a keynote from </w:t>
      </w:r>
      <w:hyperlink r:id="rId5" w:tgtFrame="_blank" w:history="1">
        <w:r w:rsidRPr="004113E7">
          <w:rPr>
            <w:rFonts w:ascii="Verdana" w:eastAsia="Times New Roman" w:hAnsi="Verdana" w:cs="Times New Roman"/>
            <w:color w:val="FF4D00"/>
            <w:sz w:val="23"/>
            <w:szCs w:val="23"/>
            <w:u w:val="single"/>
          </w:rPr>
          <w:t>Patti Seda - Career Coach, Talent Consultant, Speaker, and Author</w:t>
        </w:r>
      </w:hyperlink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, and five breakout sessions.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  <w:t>The event's sessions will share skills and strategies to apply in your professional or volunteer positions and focus on topics that will further your personal and professional development.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t>Cost: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 $25 (includes all sessions, including a virtual networking session)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t>Where: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 Online using Zoom software. All registrants will receive a link for each session a couple of days before the event.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t>When: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t> Wednesday, July 8, and Thursday, July 9. Opening remarks and keynote speaker begin at 8:00 am on July 8, and 90-minute breakout sessions will be held on July 8 and 9.</w:t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color w:val="373737"/>
          <w:sz w:val="23"/>
          <w:szCs w:val="23"/>
        </w:rPr>
        <w:br/>
      </w:r>
      <w:r w:rsidRPr="004113E7">
        <w:rPr>
          <w:rFonts w:ascii="Verdana" w:eastAsia="Times New Roman" w:hAnsi="Verdana" w:cs="Times New Roman"/>
          <w:b/>
          <w:bCs/>
          <w:color w:val="373737"/>
          <w:sz w:val="23"/>
          <w:szCs w:val="23"/>
        </w:rPr>
        <w:t>Sessions include:</w:t>
      </w:r>
    </w:p>
    <w:p w14:paraId="46E517DE" w14:textId="77777777" w:rsidR="004113E7" w:rsidRPr="004113E7" w:rsidRDefault="004113E7" w:rsidP="004113E7">
      <w:pPr>
        <w:numPr>
          <w:ilvl w:val="0"/>
          <w:numId w:val="1"/>
        </w:numPr>
        <w:spacing w:after="0" w:line="240" w:lineRule="auto"/>
        <w:ind w:left="270"/>
        <w:rPr>
          <w:rFonts w:ascii="Verdana" w:eastAsia="Times New Roman" w:hAnsi="Verdana" w:cs="Times New Roman"/>
          <w:color w:val="565559"/>
          <w:sz w:val="23"/>
          <w:szCs w:val="23"/>
        </w:rPr>
      </w:pPr>
      <w:r w:rsidRPr="004113E7">
        <w:rPr>
          <w:rFonts w:ascii="Roboto" w:eastAsia="Times New Roman" w:hAnsi="Roboto" w:cs="Times New Roman"/>
          <w:i/>
          <w:iCs/>
          <w:color w:val="1D2129"/>
          <w:sz w:val="23"/>
          <w:szCs w:val="23"/>
        </w:rPr>
        <w:t>Leading Yourself &amp; Others Through Challenging Times -</w:t>
      </w:r>
      <w:r w:rsidRPr="004113E7">
        <w:rPr>
          <w:rFonts w:ascii="Roboto" w:eastAsia="Times New Roman" w:hAnsi="Roboto" w:cs="Times New Roman"/>
          <w:color w:val="1D2129"/>
          <w:sz w:val="23"/>
          <w:szCs w:val="23"/>
        </w:rPr>
        <w:t> Keynote by Patti Seda</w:t>
      </w:r>
    </w:p>
    <w:p w14:paraId="5DD16867" w14:textId="77777777" w:rsidR="004113E7" w:rsidRPr="004113E7" w:rsidRDefault="004113E7" w:rsidP="004113E7">
      <w:pPr>
        <w:numPr>
          <w:ilvl w:val="0"/>
          <w:numId w:val="1"/>
        </w:numPr>
        <w:spacing w:after="0" w:line="240" w:lineRule="auto"/>
        <w:ind w:left="270"/>
        <w:rPr>
          <w:rFonts w:ascii="Verdana" w:eastAsia="Times New Roman" w:hAnsi="Verdana" w:cs="Times New Roman"/>
          <w:color w:val="565559"/>
          <w:sz w:val="23"/>
          <w:szCs w:val="23"/>
        </w:rPr>
      </w:pPr>
      <w:r w:rsidRPr="004113E7">
        <w:rPr>
          <w:rFonts w:ascii="Roboto" w:eastAsia="Times New Roman" w:hAnsi="Roboto" w:cs="Arial"/>
          <w:i/>
          <w:iCs/>
          <w:color w:val="1D2129"/>
          <w:sz w:val="23"/>
          <w:szCs w:val="23"/>
        </w:rPr>
        <w:t>Discovering</w:t>
      </w:r>
      <w:r w:rsidRPr="004113E7">
        <w:rPr>
          <w:rFonts w:ascii="Roboto" w:eastAsia="Times New Roman" w:hAnsi="Roboto" w:cs="Arial"/>
          <w:i/>
          <w:iCs/>
          <w:color w:val="000000"/>
          <w:sz w:val="23"/>
          <w:szCs w:val="23"/>
        </w:rPr>
        <w:t> </w:t>
      </w:r>
      <w:r w:rsidRPr="004113E7">
        <w:rPr>
          <w:rFonts w:ascii="Roboto" w:eastAsia="Times New Roman" w:hAnsi="Roboto" w:cs="Arial"/>
          <w:i/>
          <w:iCs/>
          <w:color w:val="1D2129"/>
          <w:sz w:val="23"/>
          <w:szCs w:val="23"/>
        </w:rPr>
        <w:t>Your Job Joy: Your Guide to Stretching Without Snapping</w:t>
      </w:r>
      <w:r w:rsidRPr="004113E7">
        <w:rPr>
          <w:rFonts w:ascii="Roboto" w:eastAsia="Times New Roman" w:hAnsi="Roboto" w:cs="Arial"/>
          <w:color w:val="1D2129"/>
          <w:sz w:val="23"/>
          <w:szCs w:val="23"/>
        </w:rPr>
        <w:t> - Facilitated by Patti Seda  </w:t>
      </w:r>
    </w:p>
    <w:p w14:paraId="459F1F91" w14:textId="77777777" w:rsidR="004113E7" w:rsidRPr="004113E7" w:rsidRDefault="004113E7" w:rsidP="004113E7">
      <w:pPr>
        <w:numPr>
          <w:ilvl w:val="0"/>
          <w:numId w:val="1"/>
        </w:numPr>
        <w:spacing w:after="0" w:line="240" w:lineRule="auto"/>
        <w:ind w:left="270"/>
        <w:rPr>
          <w:rFonts w:ascii="Verdana" w:eastAsia="Times New Roman" w:hAnsi="Verdana" w:cs="Times New Roman"/>
          <w:color w:val="565559"/>
          <w:sz w:val="23"/>
          <w:szCs w:val="23"/>
        </w:rPr>
      </w:pPr>
      <w:r w:rsidRPr="004113E7">
        <w:rPr>
          <w:rFonts w:ascii="Roboto" w:eastAsia="Times New Roman" w:hAnsi="Roboto" w:cs="Arial"/>
          <w:i/>
          <w:iCs/>
          <w:color w:val="1D2129"/>
          <w:sz w:val="23"/>
          <w:szCs w:val="23"/>
        </w:rPr>
        <w:t>Practical Project Management</w:t>
      </w:r>
      <w:r w:rsidRPr="004113E7">
        <w:rPr>
          <w:rFonts w:ascii="Roboto" w:eastAsia="Times New Roman" w:hAnsi="Roboto" w:cs="Arial"/>
          <w:color w:val="1D2129"/>
          <w:sz w:val="23"/>
          <w:szCs w:val="23"/>
        </w:rPr>
        <w:t> - Facilitated by Todd Hutcheson</w:t>
      </w:r>
    </w:p>
    <w:p w14:paraId="048AE9F3" w14:textId="77777777" w:rsidR="004113E7" w:rsidRPr="004113E7" w:rsidRDefault="004113E7" w:rsidP="004113E7">
      <w:pPr>
        <w:numPr>
          <w:ilvl w:val="0"/>
          <w:numId w:val="1"/>
        </w:numPr>
        <w:spacing w:after="0" w:line="240" w:lineRule="auto"/>
        <w:ind w:left="270"/>
        <w:rPr>
          <w:rFonts w:ascii="Verdana" w:eastAsia="Times New Roman" w:hAnsi="Verdana" w:cs="Times New Roman"/>
          <w:color w:val="565559"/>
          <w:sz w:val="23"/>
          <w:szCs w:val="23"/>
        </w:rPr>
      </w:pPr>
      <w:r w:rsidRPr="004113E7">
        <w:rPr>
          <w:rFonts w:ascii="Roboto" w:eastAsia="Times New Roman" w:hAnsi="Roboto" w:cs="Arial"/>
          <w:i/>
          <w:iCs/>
          <w:color w:val="1D2129"/>
          <w:sz w:val="23"/>
          <w:szCs w:val="23"/>
        </w:rPr>
        <w:t>Coaching Skills for Leaders</w:t>
      </w:r>
      <w:r w:rsidRPr="004113E7">
        <w:rPr>
          <w:rFonts w:ascii="Roboto" w:eastAsia="Times New Roman" w:hAnsi="Roboto" w:cs="Arial"/>
          <w:color w:val="1D2129"/>
          <w:sz w:val="23"/>
          <w:szCs w:val="23"/>
        </w:rPr>
        <w:t> - Facilitated by Cherrie Spurlin</w:t>
      </w:r>
    </w:p>
    <w:p w14:paraId="603DD4CF" w14:textId="77777777" w:rsidR="004113E7" w:rsidRPr="004113E7" w:rsidRDefault="004113E7" w:rsidP="004113E7">
      <w:pPr>
        <w:numPr>
          <w:ilvl w:val="0"/>
          <w:numId w:val="1"/>
        </w:numPr>
        <w:spacing w:after="0" w:line="240" w:lineRule="auto"/>
        <w:ind w:left="270"/>
        <w:rPr>
          <w:rFonts w:ascii="Verdana" w:eastAsia="Times New Roman" w:hAnsi="Verdana" w:cs="Times New Roman"/>
          <w:color w:val="565559"/>
          <w:sz w:val="23"/>
          <w:szCs w:val="23"/>
        </w:rPr>
      </w:pPr>
      <w:r w:rsidRPr="004113E7">
        <w:rPr>
          <w:rFonts w:ascii="Roboto" w:eastAsia="Times New Roman" w:hAnsi="Roboto" w:cs="Times New Roman"/>
          <w:i/>
          <w:iCs/>
          <w:color w:val="1D2129"/>
          <w:sz w:val="23"/>
          <w:szCs w:val="23"/>
        </w:rPr>
        <w:t>Overcoming Conflict -</w:t>
      </w:r>
      <w:r w:rsidRPr="004113E7">
        <w:rPr>
          <w:rFonts w:ascii="Roboto" w:eastAsia="Times New Roman" w:hAnsi="Roboto" w:cs="Times New Roman"/>
          <w:color w:val="1D2129"/>
          <w:sz w:val="23"/>
          <w:szCs w:val="23"/>
        </w:rPr>
        <w:t> Facilitated by Samantha Holmes</w:t>
      </w:r>
    </w:p>
    <w:p w14:paraId="3F19F89E" w14:textId="77777777" w:rsidR="004113E7" w:rsidRPr="004113E7" w:rsidRDefault="004113E7" w:rsidP="004113E7">
      <w:pPr>
        <w:numPr>
          <w:ilvl w:val="0"/>
          <w:numId w:val="1"/>
        </w:numPr>
        <w:spacing w:after="0" w:line="240" w:lineRule="auto"/>
        <w:ind w:left="270"/>
        <w:rPr>
          <w:rFonts w:ascii="Verdana" w:eastAsia="Times New Roman" w:hAnsi="Verdana" w:cs="Times New Roman"/>
          <w:color w:val="565559"/>
          <w:sz w:val="23"/>
          <w:szCs w:val="23"/>
        </w:rPr>
      </w:pPr>
      <w:r w:rsidRPr="004113E7">
        <w:rPr>
          <w:rFonts w:ascii="Arial" w:eastAsia="Times New Roman" w:hAnsi="Arial" w:cs="Arial"/>
          <w:i/>
          <w:iCs/>
          <w:color w:val="1D2129"/>
          <w:sz w:val="23"/>
          <w:szCs w:val="23"/>
        </w:rPr>
        <w:t>The Rippling Effect of Conversation: Using Effective Communication to Influence, Persuade, and Strengthen Relationships</w:t>
      </w:r>
      <w:r w:rsidRPr="004113E7">
        <w:rPr>
          <w:rFonts w:ascii="Arial" w:eastAsia="Times New Roman" w:hAnsi="Arial" w:cs="Arial"/>
          <w:color w:val="1D2129"/>
          <w:sz w:val="23"/>
          <w:szCs w:val="23"/>
        </w:rPr>
        <w:t> - Facilitated by Helena Long</w:t>
      </w:r>
    </w:p>
    <w:p w14:paraId="6263A30F" w14:textId="77777777" w:rsidR="009028F0" w:rsidRDefault="009028F0"/>
    <w:p w14:paraId="2373523D" w14:textId="77777777" w:rsidR="004113E7" w:rsidRDefault="004113E7"/>
    <w:p w14:paraId="1A26B532" w14:textId="77777777" w:rsidR="004113E7" w:rsidRDefault="004113E7">
      <w:r>
        <w:rPr>
          <w:noProof/>
        </w:rPr>
        <w:lastRenderedPageBreak/>
        <w:drawing>
          <wp:inline distT="0" distB="0" distL="0" distR="0" wp14:anchorId="5A01FA22" wp14:editId="18E5C252">
            <wp:extent cx="52578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65E1F"/>
    <w:multiLevelType w:val="multilevel"/>
    <w:tmpl w:val="4F6A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E7"/>
    <w:rsid w:val="004113E7"/>
    <w:rsid w:val="00540E89"/>
    <w:rsid w:val="00832A23"/>
    <w:rsid w:val="0090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6D15"/>
  <w15:chartTrackingRefBased/>
  <w15:docId w15:val="{9A9B4406-7669-4C03-BF0C-CD79CE7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13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13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1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awkeyeatd.org/resources/Keynote%20Speaker%20Bio%20-%202020%20Non-Profit%20Training%20Da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Industries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Dindinger</dc:creator>
  <cp:keywords/>
  <dc:description/>
  <cp:lastModifiedBy>Lauren Abrahamson</cp:lastModifiedBy>
  <cp:revision>2</cp:revision>
  <dcterms:created xsi:type="dcterms:W3CDTF">2021-01-05T20:40:00Z</dcterms:created>
  <dcterms:modified xsi:type="dcterms:W3CDTF">2021-01-05T20:40:00Z</dcterms:modified>
</cp:coreProperties>
</file>