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ATD Austin</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CH7059</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Austin Texas</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Medium (101 - 349)</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proofErr w:type="spellStart"/>
            <w:r>
              <w:rPr>
                <w:rFonts w:ascii="Tahoma" w:eastAsia="Times New Roman" w:hAnsi="Tahoma" w:cs="Tahoma"/>
                <w:sz w:val="18"/>
                <w:szCs w:val="18"/>
              </w:rPr>
              <w:t>Sallia</w:t>
            </w:r>
            <w:proofErr w:type="spellEnd"/>
            <w:r>
              <w:rPr>
                <w:rFonts w:ascii="Tahoma" w:eastAsia="Times New Roman" w:hAnsi="Tahoma" w:cs="Tahoma"/>
                <w:sz w:val="18"/>
                <w:szCs w:val="18"/>
              </w:rPr>
              <w:t xml:space="preserve"> Bandy</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hyperlink r:id="rId4" w:history="1">
              <w:r>
                <w:rPr>
                  <w:rStyle w:val="Hyperlink"/>
                  <w:rFonts w:ascii="Tahoma" w:eastAsia="Times New Roman" w:hAnsi="Tahoma" w:cs="Tahoma"/>
                  <w:sz w:val="18"/>
                  <w:szCs w:val="18"/>
                </w:rPr>
                <w:t>president@tdaustin.org</w:t>
              </w:r>
            </w:hyperlink>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(512) - 948 - 8623</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President</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hyperlink r:id="rId5" w:history="1">
              <w:r>
                <w:rPr>
                  <w:rStyle w:val="Hyperlink"/>
                  <w:rFonts w:ascii="Tahoma" w:eastAsia="Times New Roman" w:hAnsi="Tahoma" w:cs="Tahoma"/>
                  <w:sz w:val="18"/>
                  <w:szCs w:val="18"/>
                </w:rPr>
                <w:t>http://tdaustin.org</w:t>
              </w:r>
            </w:hyperlink>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All in One Board Business Cards</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We needed a business card for board members, but if each one ordered 500 cards, they could never use them all before their terms were up. Looking at a previous SOS, we got the idea to do an All in One Business Card.</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Business cards provide a professional and memorable presence for our board members. We use these at chapter meetings, networking events, workshops, ATD ALC and chapter events.</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The mission of ATD Austin is to advance the Austin Area learning and talent development community. ATD Austin is the local chapter of the international ATD professional association. ATD is the world’s leading organization focused on the promotion and advancement of workplace learning and performance.</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Business cards show our social media channels, so that our contacts and members can easily get what they need from our chapter. We also list emails and phone numbers, so that members have a personal contact.</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 xml:space="preserve">We can't empower people if we </w:t>
            </w:r>
            <w:proofErr w:type="spellStart"/>
            <w:proofErr w:type="gramStart"/>
            <w:r>
              <w:rPr>
                <w:rFonts w:ascii="Tahoma" w:eastAsia="Times New Roman" w:hAnsi="Tahoma" w:cs="Tahoma"/>
                <w:sz w:val="18"/>
                <w:szCs w:val="18"/>
              </w:rPr>
              <w:t>don;t</w:t>
            </w:r>
            <w:proofErr w:type="spellEnd"/>
            <w:proofErr w:type="gramEnd"/>
            <w:r>
              <w:rPr>
                <w:rFonts w:ascii="Tahoma" w:eastAsia="Times New Roman" w:hAnsi="Tahoma" w:cs="Tahoma"/>
                <w:sz w:val="18"/>
                <w:szCs w:val="18"/>
              </w:rPr>
              <w:t xml:space="preserve"> know who they are or what they want. This business card provides a personal piece of ourselves for the contact to remember us by.</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Any contact, member, or potential members.</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We used MOO.COM, because they are always running specials, their cards are slightly larger than other cards (we stand out), and the paper has a great feel. We ordered 400 of these cards for $109. The card detail is housed at MOO.COM, so we can reorder easily.</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The cards are self-explanatory and the board members use them at every occasion. We divided them up among the board members started using them immediately.</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 xml:space="preserve">We don't </w:t>
            </w:r>
            <w:proofErr w:type="gramStart"/>
            <w:r>
              <w:rPr>
                <w:rFonts w:ascii="Tahoma" w:eastAsia="Times New Roman" w:hAnsi="Tahoma" w:cs="Tahoma"/>
                <w:sz w:val="18"/>
                <w:szCs w:val="18"/>
              </w:rPr>
              <w:t>thrown</w:t>
            </w:r>
            <w:proofErr w:type="gramEnd"/>
            <w:r>
              <w:rPr>
                <w:rFonts w:ascii="Tahoma" w:eastAsia="Times New Roman" w:hAnsi="Tahoma" w:cs="Tahoma"/>
                <w:sz w:val="18"/>
                <w:szCs w:val="18"/>
              </w:rPr>
              <w:t xml:space="preserve"> business cards away any longer, saving hundreds of dollars.</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Create the list of email addresses and 3 blank lines as a jpeg. It's cleaner and looks better.</w:t>
            </w:r>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Our social media director helped with the m channel names and hashtags.</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 xml:space="preserve">Please attach any documents that help support this submission: (additional documents should be sent to </w:t>
            </w:r>
            <w:hyperlink r:id="rId6"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 </w:t>
            </w:r>
            <w:hyperlink r:id="rId7" w:history="1">
              <w:r>
                <w:rPr>
                  <w:rStyle w:val="Hyperlink"/>
                  <w:rFonts w:ascii="Tahoma" w:eastAsia="Times New Roman" w:hAnsi="Tahoma" w:cs="Tahoma"/>
                  <w:sz w:val="18"/>
                  <w:szCs w:val="18"/>
                </w:rPr>
                <w:t>ATDAustinBusinessCards.pdf</w:t>
              </w:r>
            </w:hyperlink>
          </w:p>
        </w:tc>
      </w:tr>
      <w:tr w:rsidR="00B3082C" w:rsidTr="00B3082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Found SOS on ATD website</w:t>
            </w:r>
          </w:p>
        </w:tc>
      </w:tr>
      <w:tr w:rsidR="00B3082C" w:rsidTr="00B3082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eastAsia="Times New Roman" w:hAnsi="Tahoma" w:cs="Tahoma"/>
                  <w:b/>
                  <w:bCs/>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3082C" w:rsidRDefault="00B3082C">
            <w:pPr>
              <w:rPr>
                <w:rFonts w:ascii="Tahoma" w:eastAsia="Times New Roman" w:hAnsi="Tahoma" w:cs="Tahoma"/>
                <w:sz w:val="18"/>
                <w:szCs w:val="18"/>
              </w:rPr>
            </w:pPr>
            <w:r>
              <w:rPr>
                <w:rFonts w:ascii="Tahoma" w:eastAsia="Times New Roman" w:hAnsi="Tahoma" w:cs="Tahoma"/>
                <w:sz w:val="18"/>
                <w:szCs w:val="18"/>
              </w:rPr>
              <w:t>Yes</w:t>
            </w:r>
          </w:p>
        </w:tc>
      </w:tr>
    </w:tbl>
    <w:p w:rsidR="007E41FE" w:rsidRDefault="00B3082C">
      <w:r>
        <w:rPr>
          <w:rFonts w:ascii="Tahoma" w:eastAsia="Times New Roman"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16"/>
    <w:rsid w:val="00570016"/>
    <w:rsid w:val="007E41FE"/>
    <w:rsid w:val="00B3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DDBB9-87E9-4C9C-A2D0-459E231C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0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82C"/>
    <w:rPr>
      <w:color w:val="0000FF"/>
      <w:u w:val="single"/>
    </w:rPr>
  </w:style>
  <w:style w:type="character" w:styleId="Strong">
    <w:name w:val="Strong"/>
    <w:basedOn w:val="DefaultParagraphFont"/>
    <w:uiPriority w:val="22"/>
    <w:qFormat/>
    <w:rsid w:val="00B30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S1VsQWxiX3Zsck1zbGZ5M0daTnFMQzd0ZU1JIiwidiI6MSwicCI6IntcInVcIjozMDUzMDYwOCxcInZcIjoxLFwidXJsXCI6XCJodHRwOlxcXC9cXFwvdGQub3JnXFxcL2FsY1wiLFwiaWRcIjpcImY3NjU3NjUxNjQ1NjRlODU4M2NkNjhhYjlhOTY2MDU0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SWpxdnlwLUZleWtWRG5TNW5qSDRnTWFqV1VrIiwidiI6MSwicCI6IntcInVcIjozMDUzMDYwOCxcInZcIjoxLFwidXJsXCI6XCJodHRwczpcXFwvXFxcL2Zvcm1zLnRkLm9yZ1xcXFxcXFwvZG93bmxvYWQucGhwP3E9Wm05eWJWOXBaRDB4TVNacFpEMHhNVGdtWld3OVpXeGxiV1Z1ZEY4eE5nPT1cIixcImlkXCI6XCJmNzY1NzY1MTY0NTY0ZTg1ODNjZDY4YWI5YTk2NjA1NF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tdaustin.org?p=eyJzIjoieVl2OEpkYTYtaHVoRmdBWXhxZU44Z0VEUVM4IiwidiI6MSwicCI6IntcInVcIjozMDUzMDYwOCxcInZcIjoxLFwidXJsXCI6XCJodHRwOlxcXC9cXFwvdGRhdXN0aW4ub3JnXCIsXCJpZFwiOlwiZjc2NTc2NTE2NDU2NGU4NTgzY2Q2OGFiOWE5NjYwNTRcIixcInVybF9pZHNcIjpbXCI2YTlmOWNjZTc3N2I0NWUzYTYwNWM0YTViMmQ2ODA3MDZlYjdjYzgwXCJdfSJ9" TargetMode="External"/><Relationship Id="rId10" Type="http://schemas.openxmlformats.org/officeDocument/2006/relationships/theme" Target="theme/theme1.xml"/><Relationship Id="rId4" Type="http://schemas.openxmlformats.org/officeDocument/2006/relationships/hyperlink" Target="mailto:president@tdaustin.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2017-04-18T17:30:00Z</dcterms:created>
  <dcterms:modified xsi:type="dcterms:W3CDTF">2017-04-18T17:30:00Z</dcterms:modified>
</cp:coreProperties>
</file>