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ATD Memphis</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CH4110</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Memphis, Tennessee</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Small (Less than 100)</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Nedra Bailey</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hyperlink r:id="rId4" w:history="1">
              <w:r>
                <w:rPr>
                  <w:rStyle w:val="Hyperlink"/>
                  <w:rFonts w:ascii="Tahoma" w:hAnsi="Tahoma" w:cs="Tahoma"/>
                  <w:sz w:val="18"/>
                  <w:szCs w:val="18"/>
                </w:rPr>
                <w:t>nbailey@mlgw.org</w:t>
              </w:r>
            </w:hyperlink>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(901) - 831 - 9891</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President</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hyperlink r:id="rId5" w:history="1">
              <w:r>
                <w:rPr>
                  <w:rStyle w:val="Hyperlink"/>
                  <w:rFonts w:ascii="Tahoma" w:hAnsi="Tahoma" w:cs="Tahoma"/>
                  <w:sz w:val="18"/>
                  <w:szCs w:val="18"/>
                </w:rPr>
                <w:t>https://www.tdmemphis.org</w:t>
              </w:r>
            </w:hyperlink>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"Get Better: 15 Proven Practices to Build Effective Relationships at Work"</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CRC member Leanne Barron received info via phone call with Nedra Bailey</w:t>
            </w:r>
            <w:r>
              <w:rPr>
                <w:rFonts w:ascii="Tahoma" w:hAnsi="Tahoma" w:cs="Tahoma"/>
                <w:sz w:val="18"/>
                <w:szCs w:val="18"/>
              </w:rPr>
              <w:br/>
            </w:r>
            <w:r>
              <w:rPr>
                <w:rFonts w:ascii="Tahoma" w:hAnsi="Tahoma" w:cs="Tahoma"/>
                <w:sz w:val="18"/>
                <w:szCs w:val="18"/>
              </w:rPr>
              <w:br/>
              <w:t>This was the first webinar program the chapter has ever done this way and it was a big success. Todd Davis from Franklin Covey delivered the presentation about building effective relationships via a webinar that was shown to all in attendance. The chapter hosted the event at a local educational institution and they had 32 attendees.</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The event increased membership and the engagement of chapter members. By providing useful information that they could bring back to their workplaces and immediately apply, the program met the chapter members' professional development needs.</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To provide knowledge, leadership and professional development for our members to meet workplace learning and performance challenges.</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It provided members with soft skills needed to increase effective work relationships in the workplace (meeting workplace challenges).</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The program gave members essential information in order to help them develop talent in their individual workplaces.</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Members of ATD Memphis</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Catering costs, cost for participants to attend and a few hours for board members to plan</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The chapter secured Bethel University as a location for the webinar and had members come there to view the program. It was an interactive session and participants were able to ask questions during the presentation. The topic was very popular, attendance was extremely good and the information was well received. This way of doing a monthly program worked well and could be replicated for future events.</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Based on survey results the program received positive feedback</w:t>
            </w:r>
            <w:r>
              <w:rPr>
                <w:rFonts w:ascii="Tahoma" w:hAnsi="Tahoma" w:cs="Tahoma"/>
                <w:sz w:val="18"/>
                <w:szCs w:val="18"/>
              </w:rPr>
              <w:br/>
            </w:r>
            <w:r>
              <w:rPr>
                <w:rFonts w:ascii="Tahoma" w:hAnsi="Tahoma" w:cs="Tahoma"/>
                <w:sz w:val="18"/>
                <w:szCs w:val="18"/>
              </w:rPr>
              <w:br/>
              <w:t>Networking was successful with several different companies in attendance</w:t>
            </w:r>
            <w:r>
              <w:rPr>
                <w:rFonts w:ascii="Tahoma" w:hAnsi="Tahoma" w:cs="Tahoma"/>
                <w:sz w:val="18"/>
                <w:szCs w:val="18"/>
              </w:rPr>
              <w:br/>
            </w:r>
            <w:r>
              <w:rPr>
                <w:rFonts w:ascii="Tahoma" w:hAnsi="Tahoma" w:cs="Tahoma"/>
                <w:sz w:val="18"/>
                <w:szCs w:val="18"/>
              </w:rPr>
              <w:br/>
              <w:t>In general, publicity for the chapter was really good</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In the future the person or group of people in charge of setting up the site should get there earlier to take care of any issues and test the technology.</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 xml:space="preserve">The membership chair of the chapter initiated this effort </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Other</w:t>
            </w:r>
          </w:p>
        </w:tc>
      </w:tr>
      <w:tr w:rsidR="00F5207E" w:rsidTr="00F5207E">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At the CRC booth at ALC</w:t>
            </w:r>
          </w:p>
        </w:tc>
      </w:tr>
      <w:tr w:rsidR="00F5207E" w:rsidTr="00F5207E">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5207E" w:rsidRDefault="00F5207E">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27"/>
    <w:rsid w:val="005D5BDE"/>
    <w:rsid w:val="007E41FE"/>
    <w:rsid w:val="00BF7327"/>
    <w:rsid w:val="00F5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8B9B5-38BA-448D-948E-49653ED7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0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07E"/>
    <w:rPr>
      <w:color w:val="0000FF"/>
      <w:u w:val="single"/>
    </w:rPr>
  </w:style>
  <w:style w:type="character" w:styleId="Strong">
    <w:name w:val="Strong"/>
    <w:basedOn w:val="DefaultParagraphFont"/>
    <w:uiPriority w:val="22"/>
    <w:qFormat/>
    <w:rsid w:val="00F52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3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ejMzaVUzX3ItWU1EN2VpdkE1by1WVGJZMDF3IiwidiI6MSwicCI6IntcInVcIjozMDUzMDYwOCxcInZcIjoxLFwidXJsXCI6XCJodHRwOlxcXC9cXFwvdGQub3JnXFxcL2FsY1wiLFwiaWRcIjpcImRmYjViNWUwOWI3OTQ5NTE4ZGVlOTNhYzFkYzIxOTg5XCIsXCJ1cmxfaWRzXCI6W1wiNTYzOWQ5MmYyNjI4ZmQ3YjQ3YmRjNDRhNzYxY2IwMDliZWVkYzA3ZVwiXX0ifQ" TargetMode="External"/><Relationship Id="rId5" Type="http://schemas.openxmlformats.org/officeDocument/2006/relationships/hyperlink" Target="http://enotification.td.org/track/click/30530608/www.tdmemphis.org?p=eyJzIjoiYVIzQ1F6SXZoNF9ueVJQY3k4TG5FTE15NGRzIiwidiI6MSwicCI6IntcInVcIjozMDUzMDYwOCxcInZcIjoxLFwidXJsXCI6XCJodHRwczpcXFwvXFxcL3d3dy50ZG1lbXBoaXMub3JnXCIsXCJpZFwiOlwiZGZiNWI1ZTA5Yjc5NDk1MThkZWU5M2FjMWRjMjE5ODlcIixcInVybF9pZHNcIjpbXCJiYmYxMjFkZGVmYTk2MTcyZWY5MGUxMWZjNDUyYmFmNmY1ODhlM2FhXCJdfSJ9" TargetMode="External"/><Relationship Id="rId4" Type="http://schemas.openxmlformats.org/officeDocument/2006/relationships/hyperlink" Target="mailto:nbailey@mlg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2017-11-06T14:39:00Z</dcterms:created>
  <dcterms:modified xsi:type="dcterms:W3CDTF">2017-11-06T14:39:00Z</dcterms:modified>
</cp:coreProperties>
</file>