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6289" w14:textId="77777777" w:rsidR="007854F2" w:rsidRDefault="007854F2" w:rsidP="007854F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5184"/>
        <w:gridCol w:w="7776"/>
      </w:tblGrid>
      <w:tr w:rsidR="007854F2" w14:paraId="3E5081CC"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FD7DF37"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79AF25B" w14:textId="77777777" w:rsidR="007854F2" w:rsidRDefault="007854F2">
            <w:pPr>
              <w:rPr>
                <w:rFonts w:ascii="Tahoma" w:eastAsia="Times New Roman" w:hAnsi="Tahoma" w:cs="Tahoma"/>
                <w:sz w:val="18"/>
                <w:szCs w:val="18"/>
              </w:rPr>
            </w:pPr>
            <w:r>
              <w:rPr>
                <w:rFonts w:ascii="Tahoma" w:eastAsia="Times New Roman" w:hAnsi="Tahoma" w:cs="Tahoma"/>
                <w:sz w:val="18"/>
                <w:szCs w:val="18"/>
              </w:rPr>
              <w:t>Greater Chattanooga Area</w:t>
            </w:r>
          </w:p>
        </w:tc>
      </w:tr>
      <w:tr w:rsidR="007854F2" w14:paraId="15B966E3"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19048CD"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745A436" w14:textId="77777777" w:rsidR="007854F2" w:rsidRDefault="007854F2">
            <w:pPr>
              <w:rPr>
                <w:rFonts w:ascii="Tahoma" w:eastAsia="Times New Roman" w:hAnsi="Tahoma" w:cs="Tahoma"/>
                <w:sz w:val="18"/>
                <w:szCs w:val="18"/>
              </w:rPr>
            </w:pPr>
            <w:r>
              <w:rPr>
                <w:rFonts w:ascii="Tahoma" w:eastAsia="Times New Roman" w:hAnsi="Tahoma" w:cs="Tahoma"/>
                <w:sz w:val="18"/>
                <w:szCs w:val="18"/>
              </w:rPr>
              <w:t>CH4087</w:t>
            </w:r>
          </w:p>
        </w:tc>
      </w:tr>
      <w:tr w:rsidR="007854F2" w14:paraId="6CDF6C27"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ACDFF2"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717F358" w14:textId="77777777" w:rsidR="007854F2" w:rsidRDefault="007854F2">
            <w:pPr>
              <w:rPr>
                <w:rFonts w:ascii="Tahoma" w:eastAsia="Times New Roman" w:hAnsi="Tahoma" w:cs="Tahoma"/>
                <w:sz w:val="18"/>
                <w:szCs w:val="18"/>
              </w:rPr>
            </w:pPr>
            <w:r>
              <w:rPr>
                <w:rFonts w:ascii="Tahoma" w:eastAsia="Times New Roman" w:hAnsi="Tahoma" w:cs="Tahoma"/>
                <w:sz w:val="18"/>
                <w:szCs w:val="18"/>
              </w:rPr>
              <w:t>Chattanooga, TN</w:t>
            </w:r>
          </w:p>
        </w:tc>
      </w:tr>
      <w:tr w:rsidR="007854F2" w14:paraId="7019C185"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4517AB"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FA9CC92" w14:textId="77777777" w:rsidR="007854F2" w:rsidRDefault="007854F2">
            <w:pPr>
              <w:rPr>
                <w:rFonts w:ascii="Tahoma" w:eastAsia="Times New Roman" w:hAnsi="Tahoma" w:cs="Tahoma"/>
                <w:sz w:val="18"/>
                <w:szCs w:val="18"/>
              </w:rPr>
            </w:pPr>
            <w:r>
              <w:rPr>
                <w:rFonts w:ascii="Tahoma" w:eastAsia="Times New Roman" w:hAnsi="Tahoma" w:cs="Tahoma"/>
                <w:sz w:val="18"/>
                <w:szCs w:val="18"/>
              </w:rPr>
              <w:t>Small (Less than 100)</w:t>
            </w:r>
          </w:p>
        </w:tc>
      </w:tr>
      <w:tr w:rsidR="007854F2" w14:paraId="320ECC14"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7220C45"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03D7DC5" w14:textId="77777777" w:rsidR="007854F2" w:rsidRDefault="007854F2">
            <w:pPr>
              <w:rPr>
                <w:rFonts w:ascii="Tahoma" w:eastAsia="Times New Roman" w:hAnsi="Tahoma" w:cs="Tahoma"/>
                <w:sz w:val="18"/>
                <w:szCs w:val="18"/>
              </w:rPr>
            </w:pPr>
            <w:r>
              <w:rPr>
                <w:rFonts w:ascii="Tahoma" w:eastAsia="Times New Roman" w:hAnsi="Tahoma" w:cs="Tahoma"/>
                <w:sz w:val="18"/>
                <w:szCs w:val="18"/>
              </w:rPr>
              <w:t>Maddie Hollis</w:t>
            </w:r>
          </w:p>
        </w:tc>
      </w:tr>
      <w:tr w:rsidR="007854F2" w14:paraId="0C5BBFB8"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CB7E91D"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676F32C" w14:textId="77777777" w:rsidR="007854F2" w:rsidRDefault="007854F2">
            <w:pPr>
              <w:rPr>
                <w:rFonts w:ascii="Tahoma" w:eastAsia="Times New Roman" w:hAnsi="Tahoma" w:cs="Tahoma"/>
                <w:sz w:val="18"/>
                <w:szCs w:val="18"/>
              </w:rPr>
            </w:pPr>
            <w:hyperlink r:id="rId5" w:history="1">
              <w:r>
                <w:rPr>
                  <w:rStyle w:val="Hyperlink"/>
                  <w:rFonts w:ascii="Tahoma" w:eastAsia="Times New Roman" w:hAnsi="Tahoma" w:cs="Tahoma"/>
                  <w:sz w:val="18"/>
                  <w:szCs w:val="18"/>
                </w:rPr>
                <w:t>mhollis@mccoymgt.com</w:t>
              </w:r>
            </w:hyperlink>
          </w:p>
        </w:tc>
      </w:tr>
      <w:tr w:rsidR="007854F2" w14:paraId="25B28261"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6D6BC6D"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7077F7B" w14:textId="77777777" w:rsidR="007854F2" w:rsidRDefault="007854F2">
            <w:pPr>
              <w:rPr>
                <w:rFonts w:ascii="Tahoma" w:eastAsia="Times New Roman" w:hAnsi="Tahoma" w:cs="Tahoma"/>
                <w:sz w:val="18"/>
                <w:szCs w:val="18"/>
              </w:rPr>
            </w:pPr>
            <w:r>
              <w:rPr>
                <w:rFonts w:ascii="Tahoma" w:eastAsia="Times New Roman" w:hAnsi="Tahoma" w:cs="Tahoma"/>
                <w:sz w:val="18"/>
                <w:szCs w:val="18"/>
              </w:rPr>
              <w:t>(423) - 650 - 7095</w:t>
            </w:r>
          </w:p>
        </w:tc>
      </w:tr>
      <w:tr w:rsidR="007854F2" w14:paraId="4C079310"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407DE8"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12B0FBC" w14:textId="77777777" w:rsidR="007854F2" w:rsidRDefault="007854F2">
            <w:pPr>
              <w:rPr>
                <w:rFonts w:ascii="Tahoma" w:eastAsia="Times New Roman" w:hAnsi="Tahoma" w:cs="Tahoma"/>
                <w:sz w:val="18"/>
                <w:szCs w:val="18"/>
              </w:rPr>
            </w:pPr>
            <w:r>
              <w:rPr>
                <w:rFonts w:ascii="Tahoma" w:eastAsia="Times New Roman" w:hAnsi="Tahoma" w:cs="Tahoma"/>
                <w:sz w:val="18"/>
                <w:szCs w:val="18"/>
              </w:rPr>
              <w:t>President</w:t>
            </w:r>
          </w:p>
        </w:tc>
      </w:tr>
      <w:tr w:rsidR="007854F2" w14:paraId="19F35772"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9A198A4"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7699E87" w14:textId="77777777" w:rsidR="007854F2" w:rsidRDefault="007854F2">
            <w:pPr>
              <w:rPr>
                <w:rFonts w:ascii="Tahoma" w:eastAsia="Times New Roman" w:hAnsi="Tahoma" w:cs="Tahoma"/>
                <w:sz w:val="18"/>
                <w:szCs w:val="18"/>
              </w:rPr>
            </w:pPr>
            <w:hyperlink r:id="rId6" w:history="1">
              <w:r>
                <w:rPr>
                  <w:rStyle w:val="Hyperlink"/>
                  <w:rFonts w:ascii="Tahoma" w:eastAsia="Times New Roman" w:hAnsi="Tahoma" w:cs="Tahoma"/>
                  <w:sz w:val="18"/>
                  <w:szCs w:val="18"/>
                </w:rPr>
                <w:t>http://atdchatt.org</w:t>
              </w:r>
            </w:hyperlink>
          </w:p>
        </w:tc>
      </w:tr>
      <w:tr w:rsidR="007854F2" w14:paraId="5835021B"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76E5EF2"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3D3C09" w14:textId="77777777" w:rsidR="007854F2" w:rsidRDefault="007854F2">
            <w:pPr>
              <w:rPr>
                <w:rFonts w:ascii="Tahoma" w:eastAsia="Times New Roman" w:hAnsi="Tahoma" w:cs="Tahoma"/>
                <w:sz w:val="18"/>
                <w:szCs w:val="18"/>
              </w:rPr>
            </w:pPr>
            <w:r>
              <w:rPr>
                <w:rFonts w:ascii="Tahoma" w:eastAsia="Times New Roman" w:hAnsi="Tahoma" w:cs="Tahoma"/>
                <w:sz w:val="18"/>
                <w:szCs w:val="18"/>
              </w:rPr>
              <w:t>Partnerships without Boundaries</w:t>
            </w:r>
          </w:p>
        </w:tc>
      </w:tr>
      <w:tr w:rsidR="007854F2" w14:paraId="0E849F43"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9EA1AD"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4AD117C" w14:textId="77777777" w:rsidR="007854F2" w:rsidRDefault="007854F2">
            <w:pPr>
              <w:rPr>
                <w:rFonts w:ascii="Tahoma" w:eastAsia="Times New Roman" w:hAnsi="Tahoma" w:cs="Tahoma"/>
                <w:sz w:val="18"/>
                <w:szCs w:val="18"/>
              </w:rPr>
            </w:pPr>
            <w:r>
              <w:rPr>
                <w:rFonts w:ascii="Tahoma" w:eastAsia="Times New Roman" w:hAnsi="Tahoma" w:cs="Tahoma"/>
                <w:sz w:val="18"/>
                <w:szCs w:val="18"/>
              </w:rPr>
              <w:t xml:space="preserve">2020 brought an unprecedented set of challenges and opportunities. In an effort to evolve and thrive in the new normal, ATD Chattanooga found ways to collaborate with new partners outside of our geographical area since geographical boundaries were removed once content delivery moved to virtual. </w:t>
            </w:r>
          </w:p>
        </w:tc>
      </w:tr>
      <w:tr w:rsidR="007854F2" w14:paraId="6D10B828"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0DE7F52"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2C7262F" w14:textId="77777777" w:rsidR="007854F2" w:rsidRDefault="007854F2">
            <w:pPr>
              <w:rPr>
                <w:rFonts w:ascii="Tahoma" w:eastAsia="Times New Roman" w:hAnsi="Tahoma" w:cs="Tahoma"/>
                <w:sz w:val="18"/>
                <w:szCs w:val="18"/>
              </w:rPr>
            </w:pPr>
            <w:r>
              <w:rPr>
                <w:rFonts w:ascii="Tahoma" w:eastAsia="Times New Roman" w:hAnsi="Tahoma" w:cs="Tahoma"/>
                <w:sz w:val="18"/>
                <w:szCs w:val="18"/>
              </w:rPr>
              <w:t>One of the prominent concerns the last couple of years for the chapter was how to add value to our membership. A key point discussed multiple times was recertification credits since we have a number of members and/or participants who wear a Human Resources hat as part of their responsibilities. For those HR professionals who are certified, they focus their attendance and resources in programming that is SHRM and/or HRCI certified. As a small chapter, it had been difficult to fund the fees required to become a certified provider.</w:t>
            </w:r>
          </w:p>
        </w:tc>
      </w:tr>
      <w:tr w:rsidR="007854F2" w14:paraId="5903785D"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575C3A1"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1DEBCF3" w14:textId="77777777" w:rsidR="007854F2" w:rsidRDefault="007854F2">
            <w:pPr>
              <w:rPr>
                <w:rFonts w:ascii="Tahoma" w:eastAsia="Times New Roman" w:hAnsi="Tahoma" w:cs="Tahoma"/>
                <w:sz w:val="18"/>
                <w:szCs w:val="18"/>
              </w:rPr>
            </w:pPr>
            <w:r>
              <w:rPr>
                <w:rFonts w:ascii="Tahoma" w:eastAsia="Times New Roman" w:hAnsi="Tahoma" w:cs="Tahoma"/>
                <w:sz w:val="18"/>
                <w:szCs w:val="18"/>
              </w:rPr>
              <w:t xml:space="preserve">To design, develop, and deliver programs that benefit chapter members and the community at large. </w:t>
            </w:r>
            <w:r>
              <w:rPr>
                <w:rFonts w:ascii="Tahoma" w:eastAsia="Times New Roman" w:hAnsi="Tahoma" w:cs="Tahoma"/>
                <w:sz w:val="18"/>
                <w:szCs w:val="18"/>
              </w:rPr>
              <w:br/>
              <w:t xml:space="preserve">To provide products and services which enhance members' knowledge and skills in the fields of talent development. </w:t>
            </w:r>
            <w:r>
              <w:rPr>
                <w:rFonts w:ascii="Tahoma" w:eastAsia="Times New Roman" w:hAnsi="Tahoma" w:cs="Tahoma"/>
                <w:sz w:val="18"/>
                <w:szCs w:val="18"/>
              </w:rPr>
              <w:br/>
              <w:t>To be the Chattanooga Area resource for best practices in learning and performance through leadership.</w:t>
            </w:r>
            <w:r>
              <w:rPr>
                <w:rFonts w:ascii="Tahoma" w:eastAsia="Times New Roman" w:hAnsi="Tahoma" w:cs="Tahoma"/>
                <w:sz w:val="18"/>
                <w:szCs w:val="18"/>
              </w:rPr>
              <w:br/>
              <w:t xml:space="preserve">We connect talent and resources, invest in skills development, and work to build the Chattanooga area's workforce. </w:t>
            </w:r>
          </w:p>
        </w:tc>
      </w:tr>
      <w:tr w:rsidR="007854F2" w14:paraId="7A83A447"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52D6991"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A37D217" w14:textId="77777777" w:rsidR="007854F2" w:rsidRDefault="007854F2">
            <w:pPr>
              <w:rPr>
                <w:rFonts w:ascii="Tahoma" w:eastAsia="Times New Roman" w:hAnsi="Tahoma" w:cs="Tahoma"/>
                <w:sz w:val="18"/>
                <w:szCs w:val="18"/>
              </w:rPr>
            </w:pPr>
            <w:r>
              <w:rPr>
                <w:rFonts w:ascii="Tahoma" w:eastAsia="Times New Roman" w:hAnsi="Tahoma" w:cs="Tahoma"/>
                <w:sz w:val="18"/>
                <w:szCs w:val="18"/>
              </w:rPr>
              <w:t xml:space="preserve">Our member connected us to their resources so that we could provide opportunities for our members and guests. They will now have access to many virtual programs that provide recertification credit. This also benefits the speakers who are exposed to more participants and organizations in a wider geographical area. </w:t>
            </w:r>
          </w:p>
        </w:tc>
      </w:tr>
      <w:tr w:rsidR="007854F2" w14:paraId="175CE071"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7423586"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20C27BA" w14:textId="77777777" w:rsidR="007854F2" w:rsidRDefault="007854F2">
            <w:pPr>
              <w:rPr>
                <w:rFonts w:ascii="Tahoma" w:eastAsia="Times New Roman" w:hAnsi="Tahoma" w:cs="Tahoma"/>
                <w:sz w:val="18"/>
                <w:szCs w:val="18"/>
              </w:rPr>
            </w:pPr>
            <w:r>
              <w:rPr>
                <w:rFonts w:ascii="Tahoma" w:eastAsia="Times New Roman" w:hAnsi="Tahoma" w:cs="Tahoma"/>
                <w:sz w:val="18"/>
                <w:szCs w:val="18"/>
              </w:rPr>
              <w:t xml:space="preserve">The workplace as a static location has changed almost overnight for many professionals. This partnership was a natural progression which aligns with ATD's mission as it reaches beyond specific geographical areas but still develops talent regardless of where someone's "workplace" is. </w:t>
            </w:r>
          </w:p>
        </w:tc>
      </w:tr>
      <w:tr w:rsidR="007854F2" w14:paraId="5D2E1EE7"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11B08AB"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5287C1C" w14:textId="77777777" w:rsidR="007854F2" w:rsidRDefault="007854F2">
            <w:pPr>
              <w:rPr>
                <w:rFonts w:ascii="Tahoma" w:eastAsia="Times New Roman" w:hAnsi="Tahoma" w:cs="Tahoma"/>
                <w:sz w:val="18"/>
                <w:szCs w:val="18"/>
              </w:rPr>
            </w:pPr>
            <w:r>
              <w:rPr>
                <w:rFonts w:ascii="Tahoma" w:eastAsia="Times New Roman" w:hAnsi="Tahoma" w:cs="Tahoma"/>
                <w:sz w:val="18"/>
                <w:szCs w:val="18"/>
              </w:rPr>
              <w:t xml:space="preserve">The Greater Chattanooga Area Chapter members and general community, and in particular, HR certified professionals who make up a good number of our attendees. The Mobile SHRM chapter has also benefited since like our chapter, </w:t>
            </w:r>
            <w:proofErr w:type="gramStart"/>
            <w:r>
              <w:rPr>
                <w:rFonts w:ascii="Tahoma" w:eastAsia="Times New Roman" w:hAnsi="Tahoma" w:cs="Tahoma"/>
                <w:sz w:val="18"/>
                <w:szCs w:val="18"/>
              </w:rPr>
              <w:t>they've</w:t>
            </w:r>
            <w:proofErr w:type="gramEnd"/>
            <w:r>
              <w:rPr>
                <w:rFonts w:ascii="Tahoma" w:eastAsia="Times New Roman" w:hAnsi="Tahoma" w:cs="Tahoma"/>
                <w:sz w:val="18"/>
                <w:szCs w:val="18"/>
              </w:rPr>
              <w:t xml:space="preserve"> been unable to partner locally with other organizations.</w:t>
            </w:r>
          </w:p>
        </w:tc>
      </w:tr>
      <w:tr w:rsidR="007854F2" w14:paraId="48BBDE50"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D6470DD"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14AAC2C" w14:textId="77777777" w:rsidR="007854F2" w:rsidRDefault="007854F2">
            <w:pPr>
              <w:rPr>
                <w:rFonts w:ascii="Tahoma" w:eastAsia="Times New Roman" w:hAnsi="Tahoma" w:cs="Tahoma"/>
                <w:sz w:val="18"/>
                <w:szCs w:val="18"/>
              </w:rPr>
            </w:pPr>
            <w:r>
              <w:rPr>
                <w:rFonts w:ascii="Tahoma" w:eastAsia="Times New Roman" w:hAnsi="Tahoma" w:cs="Tahoma"/>
                <w:sz w:val="18"/>
                <w:szCs w:val="18"/>
              </w:rPr>
              <w:t>Partner Chapter - Mobile SHRM in Alabama</w:t>
            </w:r>
            <w:r>
              <w:rPr>
                <w:rFonts w:ascii="Tahoma" w:eastAsia="Times New Roman" w:hAnsi="Tahoma" w:cs="Tahoma"/>
                <w:sz w:val="18"/>
                <w:szCs w:val="18"/>
              </w:rPr>
              <w:br/>
              <w:t>Once our member introduced us, it took a few email conversations to agree on the partnership. The only extra step is to complete each other's Speaker Proposals since respective Chapter members will sign up for events on the respective chapter sites. We also advertise and communicate the partnership on various forms of social media and our respective websites.</w:t>
            </w:r>
          </w:p>
        </w:tc>
      </w:tr>
      <w:tr w:rsidR="007854F2" w14:paraId="51D9DEBF"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A4C8418"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746F2D" w14:textId="77777777" w:rsidR="007854F2" w:rsidRDefault="007854F2">
            <w:pPr>
              <w:rPr>
                <w:rFonts w:ascii="Tahoma" w:eastAsia="Times New Roman" w:hAnsi="Tahoma" w:cs="Tahoma"/>
                <w:sz w:val="18"/>
                <w:szCs w:val="18"/>
              </w:rPr>
            </w:pPr>
            <w:r>
              <w:rPr>
                <w:rFonts w:ascii="Tahoma" w:eastAsia="Times New Roman" w:hAnsi="Tahoma" w:cs="Tahoma"/>
                <w:sz w:val="18"/>
                <w:szCs w:val="18"/>
              </w:rPr>
              <w:t>Complete each other's Speaker Proposals since respective Chapter members will sign up for events on the respective chapter sites.</w:t>
            </w:r>
          </w:p>
        </w:tc>
      </w:tr>
      <w:tr w:rsidR="007854F2" w14:paraId="244051E1"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E433794"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3B7FBB6" w14:textId="77777777" w:rsidR="007854F2" w:rsidRDefault="007854F2">
            <w:pPr>
              <w:rPr>
                <w:rFonts w:ascii="Tahoma" w:eastAsia="Times New Roman" w:hAnsi="Tahoma" w:cs="Tahoma"/>
                <w:sz w:val="18"/>
                <w:szCs w:val="18"/>
              </w:rPr>
            </w:pPr>
            <w:r>
              <w:rPr>
                <w:rFonts w:ascii="Tahoma" w:eastAsia="Times New Roman" w:hAnsi="Tahoma" w:cs="Tahoma"/>
                <w:sz w:val="18"/>
                <w:szCs w:val="18"/>
              </w:rPr>
              <w:t xml:space="preserve">The outcomes will be reviewed as we partner through more programs in 2020. We've already seen another organization, the local payroll </w:t>
            </w:r>
            <w:proofErr w:type="gramStart"/>
            <w:r>
              <w:rPr>
                <w:rFonts w:ascii="Tahoma" w:eastAsia="Times New Roman" w:hAnsi="Tahoma" w:cs="Tahoma"/>
                <w:sz w:val="18"/>
                <w:szCs w:val="18"/>
              </w:rPr>
              <w:t>professionals</w:t>
            </w:r>
            <w:proofErr w:type="gramEnd"/>
            <w:r>
              <w:rPr>
                <w:rFonts w:ascii="Tahoma" w:eastAsia="Times New Roman" w:hAnsi="Tahoma" w:cs="Tahoma"/>
                <w:sz w:val="18"/>
                <w:szCs w:val="18"/>
              </w:rPr>
              <w:t xml:space="preserve"> association, participate in our May 2020 event where they did not in the past.</w:t>
            </w:r>
          </w:p>
        </w:tc>
      </w:tr>
      <w:tr w:rsidR="007854F2" w14:paraId="59AD664B"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91F9A2"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5228DF9" w14:textId="77777777" w:rsidR="007854F2" w:rsidRDefault="007854F2">
            <w:pPr>
              <w:rPr>
                <w:rFonts w:ascii="Tahoma" w:eastAsia="Times New Roman" w:hAnsi="Tahoma" w:cs="Tahoma"/>
                <w:sz w:val="18"/>
                <w:szCs w:val="18"/>
              </w:rPr>
            </w:pPr>
            <w:r>
              <w:rPr>
                <w:rFonts w:ascii="Tahoma" w:eastAsia="Times New Roman" w:hAnsi="Tahoma" w:cs="Tahoma"/>
                <w:sz w:val="18"/>
                <w:szCs w:val="18"/>
              </w:rPr>
              <w:t xml:space="preserve">Think beyond current limits and entertain partnerships from unlikely sources. </w:t>
            </w:r>
          </w:p>
        </w:tc>
      </w:tr>
      <w:tr w:rsidR="007854F2" w14:paraId="77B41444"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C3A271B"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DFB2B2D" w14:textId="77777777" w:rsidR="007854F2" w:rsidRDefault="007854F2">
            <w:pPr>
              <w:rPr>
                <w:rFonts w:ascii="Tahoma" w:eastAsia="Times New Roman" w:hAnsi="Tahoma" w:cs="Tahoma"/>
                <w:sz w:val="18"/>
                <w:szCs w:val="18"/>
              </w:rPr>
            </w:pPr>
            <w:r>
              <w:rPr>
                <w:rFonts w:ascii="Tahoma" w:eastAsia="Times New Roman" w:hAnsi="Tahoma" w:cs="Tahoma"/>
                <w:sz w:val="18"/>
                <w:szCs w:val="18"/>
              </w:rPr>
              <w:t>N/A</w:t>
            </w:r>
          </w:p>
        </w:tc>
      </w:tr>
      <w:tr w:rsidR="007854F2" w14:paraId="3375D10D" w14:textId="77777777" w:rsidTr="007854F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7A7A60"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FB59083" w14:textId="77777777" w:rsidR="007854F2" w:rsidRDefault="007854F2">
            <w:pPr>
              <w:rPr>
                <w:rFonts w:ascii="Tahoma" w:eastAsia="Times New Roman" w:hAnsi="Tahoma" w:cs="Tahoma"/>
                <w:sz w:val="18"/>
                <w:szCs w:val="18"/>
              </w:rPr>
            </w:pPr>
            <w:r>
              <w:rPr>
                <w:rFonts w:ascii="Tahoma" w:eastAsia="Times New Roman" w:hAnsi="Tahoma" w:cs="Tahoma"/>
                <w:sz w:val="18"/>
                <w:szCs w:val="18"/>
              </w:rPr>
              <w:t>Saw or heard of SOS from another Chapter Leader</w:t>
            </w:r>
          </w:p>
        </w:tc>
      </w:tr>
      <w:tr w:rsidR="007854F2" w14:paraId="296DA3F5" w14:textId="77777777" w:rsidTr="007854F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E1A2EF" w14:textId="77777777" w:rsidR="007854F2" w:rsidRDefault="007854F2">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7" w:tgtFrame="_blank" w:history="1">
              <w:r>
                <w:rPr>
                  <w:rStyle w:val="Hyperlink"/>
                  <w:rFonts w:ascii="Tahoma" w:eastAsia="Times New Roman" w:hAnsi="Tahoma" w:cs="Tahoma"/>
                  <w:b/>
                  <w:bCs/>
                  <w:color w:val="FF4D00"/>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034820A" w14:textId="77777777" w:rsidR="007854F2" w:rsidRDefault="007854F2">
            <w:pPr>
              <w:rPr>
                <w:rFonts w:ascii="Tahoma" w:eastAsia="Times New Roman" w:hAnsi="Tahoma" w:cs="Tahoma"/>
                <w:sz w:val="18"/>
                <w:szCs w:val="18"/>
              </w:rPr>
            </w:pPr>
            <w:r>
              <w:rPr>
                <w:rFonts w:ascii="Tahoma" w:eastAsia="Times New Roman" w:hAnsi="Tahoma" w:cs="Tahoma"/>
                <w:sz w:val="18"/>
                <w:szCs w:val="18"/>
              </w:rPr>
              <w:t>Yes</w:t>
            </w:r>
          </w:p>
        </w:tc>
      </w:tr>
    </w:tbl>
    <w:p w14:paraId="6E37BE40" w14:textId="4749C7C8" w:rsidR="007854F2" w:rsidRDefault="007854F2" w:rsidP="007854F2">
      <w:pPr>
        <w:rPr>
          <w:rFonts w:ascii="Tahoma" w:eastAsia="Times New Roman" w:hAnsi="Tahoma" w:cs="Tahoma"/>
          <w:sz w:val="18"/>
          <w:szCs w:val="18"/>
        </w:rPr>
      </w:pPr>
      <w:r>
        <w:rPr>
          <w:rFonts w:ascii="Tahoma" w:eastAsia="Times New Roman" w:hAnsi="Tahoma" w:cs="Tahoma"/>
          <w:b/>
          <w:bCs/>
          <w:vanish/>
          <w:sz w:val="18"/>
          <w:szCs w:val="18"/>
        </w:rPr>
        <w:t xml:space="preserve">Powered by </w:t>
      </w:r>
      <w:hyperlink r:id="rId8" w:history="1">
        <w:r>
          <w:rPr>
            <w:rStyle w:val="Hyperlink"/>
            <w:rFonts w:ascii="Tahoma" w:eastAsia="Times New Roman" w:hAnsi="Tahoma" w:cs="Tahoma"/>
            <w:b/>
            <w:bCs/>
            <w:vanish/>
            <w:sz w:val="18"/>
            <w:szCs w:val="18"/>
          </w:rPr>
          <w:t>MachForm</w:t>
        </w:r>
      </w:hyperlink>
    </w:p>
    <w:p w14:paraId="6B8A8BB1" w14:textId="3B0AF783" w:rsidR="007854F2" w:rsidRDefault="007854F2" w:rsidP="007854F2">
      <w:pPr>
        <w:rPr>
          <w:rFonts w:eastAsia="Times New Roman"/>
        </w:rPr>
      </w:pPr>
      <w:r>
        <w:rPr>
          <w:rFonts w:eastAsia="Times New Roman"/>
          <w:noProof/>
        </w:rPr>
        <w:drawing>
          <wp:inline distT="0" distB="0" distL="0" distR="0" wp14:anchorId="7F2F107C" wp14:editId="4C502E3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AA86D76" w14:textId="1FDD1303" w:rsidR="0000702B" w:rsidRPr="007854F2" w:rsidRDefault="0000702B" w:rsidP="007854F2"/>
    <w:sectPr w:rsidR="0000702B" w:rsidRPr="007854F2" w:rsidSect="00987692">
      <w:pgSz w:w="15840" w:h="12240" w:orient="landscape"/>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2B"/>
    <w:rsid w:val="0000702B"/>
    <w:rsid w:val="00526F2E"/>
    <w:rsid w:val="007854F2"/>
    <w:rsid w:val="0098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59F8"/>
  <w15:chartTrackingRefBased/>
  <w15:docId w15:val="{0C156FB8-EC18-471E-A517-72A806FF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54F2"/>
    <w:rPr>
      <w:color w:val="0000FF"/>
      <w:u w:val="single"/>
    </w:rPr>
  </w:style>
  <w:style w:type="character" w:styleId="Strong">
    <w:name w:val="Strong"/>
    <w:basedOn w:val="DefaultParagraphFont"/>
    <w:uiPriority w:val="22"/>
    <w:qFormat/>
    <w:rsid w:val="00785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4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DmP0CVO9RXHP74yTWQ2at?domain=enotification.td.org" TargetMode="External"/><Relationship Id="rId3" Type="http://schemas.openxmlformats.org/officeDocument/2006/relationships/settings" Target="settings.xml"/><Relationship Id="rId7" Type="http://schemas.openxmlformats.org/officeDocument/2006/relationships/hyperlink" Target="https://protect-us.mimecast.com/s/eqAFCR67NQigJKWFoYDwk?domain=enotification.t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otect-us.mimecast.com/s/MAJUCQWRMPtN8DPFrpKiG?domain=enotification.td.org" TargetMode="External"/><Relationship Id="rId11" Type="http://schemas.openxmlformats.org/officeDocument/2006/relationships/theme" Target="theme/theme1.xml"/><Relationship Id="rId5" Type="http://schemas.openxmlformats.org/officeDocument/2006/relationships/hyperlink" Target="mailto:mhollis@mccoymg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C789-D653-4610-9E81-6427A365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2</cp:revision>
  <dcterms:created xsi:type="dcterms:W3CDTF">2020-05-21T17:12:00Z</dcterms:created>
  <dcterms:modified xsi:type="dcterms:W3CDTF">2020-05-21T20:37:00Z</dcterms:modified>
</cp:coreProperties>
</file>