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38" w:rsidRPr="00B12AAF" w:rsidRDefault="00173038" w:rsidP="00173038">
      <w:pPr>
        <w:pStyle w:val="ListParagraph"/>
        <w:ind w:left="765"/>
        <w:jc w:val="center"/>
        <w:rPr>
          <w:rFonts w:ascii="Bell MT" w:hAnsi="Bell MT" w:cs="Courier New"/>
          <w:sz w:val="48"/>
          <w:szCs w:val="48"/>
        </w:rPr>
      </w:pPr>
      <w:bookmarkStart w:id="0" w:name="_GoBack"/>
      <w:bookmarkEnd w:id="0"/>
      <w:r w:rsidRPr="00B12AAF">
        <w:rPr>
          <w:rFonts w:ascii="Bell MT" w:hAnsi="Bell MT" w:cs="Courier New"/>
          <w:sz w:val="48"/>
          <w:szCs w:val="48"/>
        </w:rPr>
        <w:t>Lake Superior ASTD Scavenger Hunt</w:t>
      </w:r>
    </w:p>
    <w:p w:rsidR="00173038" w:rsidRPr="00173038" w:rsidRDefault="00B12AAF" w:rsidP="00B12AAF">
      <w:pPr>
        <w:pStyle w:val="ListParagraph"/>
        <w:ind w:left="765"/>
        <w:jc w:val="center"/>
        <w:rPr>
          <w:rFonts w:ascii="Bell MT" w:hAnsi="Bell MT" w:cs="Courier New"/>
          <w:sz w:val="36"/>
          <w:szCs w:val="36"/>
        </w:rPr>
      </w:pPr>
      <w:r>
        <w:rPr>
          <w:rFonts w:ascii="Bell MT" w:hAnsi="Bell MT" w:cs="Courier New"/>
          <w:noProof/>
          <w:sz w:val="28"/>
          <w:szCs w:val="28"/>
        </w:rPr>
        <w:drawing>
          <wp:inline distT="0" distB="0" distL="0" distR="0" wp14:anchorId="1B96557B" wp14:editId="715A1344">
            <wp:extent cx="1714500" cy="79890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76" cy="803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038" w:rsidRDefault="00173038" w:rsidP="00173038">
      <w:pPr>
        <w:pStyle w:val="ListParagraph"/>
        <w:ind w:left="765"/>
        <w:jc w:val="center"/>
        <w:rPr>
          <w:rFonts w:ascii="Bell MT" w:hAnsi="Bell MT" w:cs="Courier New"/>
        </w:rPr>
      </w:pPr>
    </w:p>
    <w:p w:rsidR="00173038" w:rsidRDefault="00173038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</w:rPr>
        <w:t xml:space="preserve">1. </w:t>
      </w:r>
      <w:r w:rsidRPr="00173038">
        <w:rPr>
          <w:rFonts w:ascii="Bell MT" w:hAnsi="Bell MT" w:cs="Courier New"/>
          <w:sz w:val="28"/>
          <w:szCs w:val="28"/>
        </w:rPr>
        <w:t>Name three benefits of being a National ASTD Member.</w:t>
      </w:r>
    </w:p>
    <w:p w:rsidR="00B12AAF" w:rsidRDefault="00B12AAF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173038" w:rsidRDefault="00173038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br/>
        <w:t>2. Locate one article in a T&amp;D magazine that is on leadership</w:t>
      </w:r>
      <w:r w:rsidRPr="00173038">
        <w:rPr>
          <w:rFonts w:ascii="Bell MT" w:hAnsi="Bell MT" w:cs="Courier New"/>
          <w:sz w:val="28"/>
          <w:szCs w:val="28"/>
        </w:rPr>
        <w:br/>
        <w:t>development.  What is the title?</w:t>
      </w:r>
    </w:p>
    <w:p w:rsidR="00B12AAF" w:rsidRDefault="00B12AAF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173038" w:rsidRDefault="00173038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br/>
        <w:t>3. Name two Communities of Practice.</w:t>
      </w:r>
    </w:p>
    <w:p w:rsidR="00B12AAF" w:rsidRDefault="00B12AAF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173038" w:rsidRDefault="00173038" w:rsidP="00173038">
      <w:pPr>
        <w:pStyle w:val="ListParagraph"/>
        <w:ind w:left="765"/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br/>
        <w:t>4. What is the price of a National Membership if you renew before</w:t>
      </w:r>
      <w:r w:rsidRPr="00173038">
        <w:rPr>
          <w:rFonts w:ascii="Bell MT" w:hAnsi="Bell MT" w:cs="Courier New"/>
          <w:sz w:val="28"/>
          <w:szCs w:val="28"/>
        </w:rPr>
        <w:br/>
        <w:t>December 31, 2013?</w:t>
      </w:r>
    </w:p>
    <w:p w:rsidR="00B12AAF" w:rsidRDefault="00B12AAF" w:rsidP="00B12AAF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173038" w:rsidRDefault="00173038" w:rsidP="00B12AAF">
      <w:pPr>
        <w:pStyle w:val="ListParagraph"/>
        <w:ind w:left="765"/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br/>
        <w:t>5. Name two types of professionals that join ASTD?</w:t>
      </w:r>
    </w:p>
    <w:p w:rsidR="00B12AAF" w:rsidRDefault="00B12AAF" w:rsidP="00B12AAF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B12AAF" w:rsidRPr="00B12AAF" w:rsidRDefault="00B12AAF" w:rsidP="00B12AAF">
      <w:pPr>
        <w:pStyle w:val="ListParagraph"/>
        <w:ind w:left="765"/>
        <w:rPr>
          <w:rFonts w:ascii="Bell MT" w:hAnsi="Bell MT" w:cs="Courier New"/>
          <w:sz w:val="28"/>
          <w:szCs w:val="28"/>
        </w:rPr>
      </w:pPr>
    </w:p>
    <w:p w:rsidR="00173038" w:rsidRDefault="00173038" w:rsidP="00B12AAF">
      <w:pPr>
        <w:pStyle w:val="ListParagraph"/>
        <w:numPr>
          <w:ilvl w:val="0"/>
          <w:numId w:val="2"/>
        </w:numPr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t xml:space="preserve">Find our Local President or Vice President, ask them what they like best about being a national member and ask him/her to sign your form!  </w:t>
      </w:r>
    </w:p>
    <w:p w:rsidR="00B12AAF" w:rsidRDefault="00B12AAF" w:rsidP="00B12AAF">
      <w:pPr>
        <w:pStyle w:val="ListParagraph"/>
        <w:ind w:left="1125"/>
        <w:rPr>
          <w:rFonts w:ascii="Bell MT" w:hAnsi="Bell MT" w:cs="Courier New"/>
          <w:sz w:val="28"/>
          <w:szCs w:val="28"/>
        </w:rPr>
      </w:pPr>
    </w:p>
    <w:p w:rsidR="00B12AAF" w:rsidRPr="00B12AAF" w:rsidRDefault="00B12AAF" w:rsidP="00B12AAF">
      <w:pPr>
        <w:pStyle w:val="ListParagraph"/>
        <w:ind w:left="1125"/>
        <w:rPr>
          <w:rFonts w:ascii="Bell MT" w:hAnsi="Bell MT" w:cs="Courier New"/>
          <w:sz w:val="28"/>
          <w:szCs w:val="28"/>
        </w:rPr>
      </w:pPr>
    </w:p>
    <w:p w:rsidR="00B12AAF" w:rsidRDefault="00173038" w:rsidP="00B12AAF">
      <w:pPr>
        <w:pStyle w:val="ListParagraph"/>
        <w:numPr>
          <w:ilvl w:val="0"/>
          <w:numId w:val="2"/>
        </w:numPr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t xml:space="preserve">Find the Treasurer of our local Chapter and ask if he or she has attended an ASTD Conference and what tidbit did </w:t>
      </w:r>
      <w:proofErr w:type="gramStart"/>
      <w:r w:rsidRPr="00173038">
        <w:rPr>
          <w:rFonts w:ascii="Bell MT" w:hAnsi="Bell MT" w:cs="Courier New"/>
          <w:sz w:val="28"/>
          <w:szCs w:val="28"/>
        </w:rPr>
        <w:t>he</w:t>
      </w:r>
      <w:proofErr w:type="gramEnd"/>
      <w:r w:rsidRPr="00173038">
        <w:rPr>
          <w:rFonts w:ascii="Bell MT" w:hAnsi="Bell MT" w:cs="Courier New"/>
          <w:sz w:val="28"/>
          <w:szCs w:val="28"/>
        </w:rPr>
        <w:t xml:space="preserve"> or she learn.  Ask him or her to draw a happy face on your form!</w:t>
      </w:r>
    </w:p>
    <w:p w:rsidR="00B12AAF" w:rsidRPr="00B12AAF" w:rsidRDefault="00B12AAF" w:rsidP="00B12AAF">
      <w:pPr>
        <w:pStyle w:val="ListParagraph"/>
        <w:rPr>
          <w:rFonts w:ascii="Bell MT" w:hAnsi="Bell MT" w:cs="Courier New"/>
          <w:sz w:val="28"/>
          <w:szCs w:val="28"/>
        </w:rPr>
      </w:pPr>
    </w:p>
    <w:p w:rsidR="00173038" w:rsidRPr="00B12AAF" w:rsidRDefault="00173038" w:rsidP="00B12AAF">
      <w:pPr>
        <w:pStyle w:val="ListParagraph"/>
        <w:ind w:left="1125"/>
        <w:rPr>
          <w:rFonts w:ascii="Bell MT" w:hAnsi="Bell MT" w:cs="Courier New"/>
          <w:sz w:val="28"/>
          <w:szCs w:val="28"/>
        </w:rPr>
      </w:pPr>
      <w:r w:rsidRPr="00B12AAF">
        <w:rPr>
          <w:rFonts w:ascii="Bell MT" w:hAnsi="Bell MT" w:cs="Courier New"/>
          <w:sz w:val="28"/>
          <w:szCs w:val="28"/>
        </w:rPr>
        <w:t xml:space="preserve">   </w:t>
      </w:r>
    </w:p>
    <w:p w:rsidR="00B12AAF" w:rsidRDefault="00173038" w:rsidP="00B12AAF">
      <w:pPr>
        <w:pStyle w:val="ListParagraph"/>
        <w:numPr>
          <w:ilvl w:val="0"/>
          <w:numId w:val="2"/>
        </w:numPr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t>Where is the "Tellin' Ain't Trainin' conference on December 4th and 5th going to be held this year?</w:t>
      </w:r>
    </w:p>
    <w:p w:rsidR="00B12AAF" w:rsidRDefault="00B12AAF" w:rsidP="00B12AAF">
      <w:pPr>
        <w:pStyle w:val="ListParagraph"/>
        <w:ind w:left="1125"/>
        <w:rPr>
          <w:rFonts w:ascii="Bell MT" w:hAnsi="Bell MT" w:cs="Courier New"/>
          <w:sz w:val="28"/>
          <w:szCs w:val="28"/>
        </w:rPr>
      </w:pPr>
    </w:p>
    <w:p w:rsidR="00173038" w:rsidRPr="00B12AAF" w:rsidRDefault="00173038" w:rsidP="00B12AAF">
      <w:pPr>
        <w:pStyle w:val="ListParagraph"/>
        <w:ind w:left="1125"/>
        <w:rPr>
          <w:rFonts w:ascii="Bell MT" w:hAnsi="Bell MT" w:cs="Courier New"/>
          <w:sz w:val="28"/>
          <w:szCs w:val="28"/>
        </w:rPr>
      </w:pPr>
      <w:r w:rsidRPr="00B12AAF">
        <w:rPr>
          <w:rFonts w:ascii="Bell MT" w:hAnsi="Bell MT" w:cs="Courier New"/>
          <w:sz w:val="28"/>
          <w:szCs w:val="28"/>
        </w:rPr>
        <w:t xml:space="preserve">  </w:t>
      </w:r>
    </w:p>
    <w:p w:rsidR="00173038" w:rsidRDefault="00173038" w:rsidP="00173038">
      <w:pPr>
        <w:pStyle w:val="ListParagraph"/>
        <w:numPr>
          <w:ilvl w:val="0"/>
          <w:numId w:val="2"/>
        </w:numPr>
        <w:rPr>
          <w:rFonts w:ascii="Bell MT" w:hAnsi="Bell MT" w:cs="Courier New"/>
          <w:sz w:val="28"/>
          <w:szCs w:val="28"/>
        </w:rPr>
      </w:pPr>
      <w:r w:rsidRPr="00173038">
        <w:rPr>
          <w:rFonts w:ascii="Bell MT" w:hAnsi="Bell MT" w:cs="Courier New"/>
          <w:sz w:val="28"/>
          <w:szCs w:val="28"/>
        </w:rPr>
        <w:t xml:space="preserve">  List two Webcasts that are currently bein</w:t>
      </w:r>
      <w:r>
        <w:rPr>
          <w:rFonts w:ascii="Bell MT" w:hAnsi="Bell MT" w:cs="Courier New"/>
          <w:sz w:val="28"/>
          <w:szCs w:val="28"/>
        </w:rPr>
        <w:t>g offered</w:t>
      </w:r>
    </w:p>
    <w:p w:rsidR="00173038" w:rsidRDefault="00173038" w:rsidP="00173038">
      <w:pPr>
        <w:pStyle w:val="ListParagraph"/>
        <w:rPr>
          <w:rFonts w:ascii="Bell MT" w:hAnsi="Bell MT" w:cs="Courier New"/>
          <w:sz w:val="28"/>
          <w:szCs w:val="28"/>
        </w:rPr>
      </w:pPr>
    </w:p>
    <w:p w:rsidR="00B12AAF" w:rsidRDefault="00B12AAF" w:rsidP="00173038">
      <w:pPr>
        <w:pStyle w:val="ListParagraph"/>
        <w:rPr>
          <w:rFonts w:ascii="Bell MT" w:hAnsi="Bell MT" w:cs="Courier New"/>
          <w:sz w:val="28"/>
          <w:szCs w:val="28"/>
        </w:rPr>
      </w:pPr>
    </w:p>
    <w:p w:rsidR="00173038" w:rsidRPr="00B12AAF" w:rsidRDefault="00B12AAF" w:rsidP="00B12AAF">
      <w:pPr>
        <w:pStyle w:val="ListParagraph"/>
        <w:numPr>
          <w:ilvl w:val="0"/>
          <w:numId w:val="2"/>
        </w:numPr>
        <w:rPr>
          <w:rFonts w:ascii="Bell MT" w:hAnsi="Bell MT" w:cs="Courier New"/>
          <w:sz w:val="28"/>
          <w:szCs w:val="28"/>
        </w:rPr>
      </w:pPr>
      <w:r>
        <w:rPr>
          <w:rFonts w:ascii="Bell MT" w:hAnsi="Bell MT" w:cs="Courier New"/>
          <w:sz w:val="28"/>
          <w:szCs w:val="28"/>
        </w:rPr>
        <w:t xml:space="preserve">  </w:t>
      </w:r>
      <w:r w:rsidRPr="00173038">
        <w:rPr>
          <w:rFonts w:ascii="Bell MT" w:hAnsi="Bell MT" w:cs="Courier New"/>
          <w:sz w:val="28"/>
          <w:szCs w:val="28"/>
        </w:rPr>
        <w:t>How many "blogs" are out on the ASTD website?</w:t>
      </w:r>
    </w:p>
    <w:sectPr w:rsidR="00173038" w:rsidRPr="00B12AAF" w:rsidSect="00466BA6">
      <w:pgSz w:w="12240" w:h="15840"/>
      <w:pgMar w:top="720" w:right="720" w:bottom="720" w:left="720" w:header="720" w:footer="720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F7"/>
    <w:multiLevelType w:val="hybridMultilevel"/>
    <w:tmpl w:val="71D2FF20"/>
    <w:lvl w:ilvl="0" w:tplc="4B845A94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1BB5BD7"/>
    <w:multiLevelType w:val="hybridMultilevel"/>
    <w:tmpl w:val="3B5E00A4"/>
    <w:lvl w:ilvl="0" w:tplc="B65A21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38"/>
    <w:rsid w:val="00173038"/>
    <w:rsid w:val="0033038A"/>
    <w:rsid w:val="00466BA6"/>
    <w:rsid w:val="009D758E"/>
    <w:rsid w:val="00B12AAF"/>
    <w:rsid w:val="00D458EC"/>
    <w:rsid w:val="00DF6CCD"/>
    <w:rsid w:val="00F5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Erin Murphy</cp:lastModifiedBy>
  <cp:revision>2</cp:revision>
  <dcterms:created xsi:type="dcterms:W3CDTF">2014-02-24T16:09:00Z</dcterms:created>
  <dcterms:modified xsi:type="dcterms:W3CDTF">2014-02-24T16:09:00Z</dcterms:modified>
</cp:coreProperties>
</file>