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Kansas City Chapter</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CH6027</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Kansas City, MO</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Medium (101 - 349)</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Tracie Glasscock</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hyperlink r:id="rId4" w:history="1">
              <w:r>
                <w:rPr>
                  <w:rStyle w:val="Hyperlink"/>
                  <w:rFonts w:ascii="Tahoma" w:hAnsi="Tahoma" w:cs="Tahoma"/>
                  <w:sz w:val="18"/>
                  <w:szCs w:val="18"/>
                </w:rPr>
                <w:t>tracie@beyondthelearningcurve.com</w:t>
              </w:r>
            </w:hyperlink>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(913) - 706 - 3533</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Director of Ambassador Program</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hyperlink r:id="rId5" w:history="1">
              <w:r>
                <w:rPr>
                  <w:rStyle w:val="Hyperlink"/>
                  <w:rFonts w:ascii="Tahoma" w:hAnsi="Tahoma" w:cs="Tahoma"/>
                  <w:sz w:val="18"/>
                  <w:szCs w:val="18"/>
                </w:rPr>
                <w:t>http://tdkc.org</w:t>
              </w:r>
            </w:hyperlink>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Membership: Orientation &amp; Engagement</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xml:space="preserve">To improve member engagement and retention, we created an Ambassador Program that would assist new members in assimilating into our chapter by personally welcoming them by phone or in person. During these welcoming visits, we introduced new members to the benefits of membership, connected them with other members with similar interests and shared volunteer opportunities. Additionally, we focused more attention on new members at our monthly meetings by providing them time to introduce themselves. We also started our monthly programs with a brief networking activity tied to the speaker’s topic. </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xml:space="preserve">We had many members who joined our chapter and attended a few meetings per year but did not get involved or fully leverage the benefits of their membership by attending meetings. This lack of engagement impacted our retention numbers and created a shortage of volunteers to support our activities. </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xml:space="preserve">To promote excellence in the field of learning and development. We encourage active participation, learning and the exchange of ideas to assist members in career and leadership development, organizational effectiveness and profitability, performance improvement and the advance of human resource development. </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xml:space="preserve">By creating a more </w:t>
            </w:r>
            <w:proofErr w:type="spellStart"/>
            <w:r>
              <w:rPr>
                <w:rFonts w:ascii="Tahoma" w:hAnsi="Tahoma" w:cs="Tahoma"/>
                <w:sz w:val="18"/>
                <w:szCs w:val="18"/>
              </w:rPr>
              <w:t>personalised</w:t>
            </w:r>
            <w:proofErr w:type="spellEnd"/>
            <w:r>
              <w:rPr>
                <w:rFonts w:ascii="Tahoma" w:hAnsi="Tahoma" w:cs="Tahoma"/>
                <w:sz w:val="18"/>
                <w:szCs w:val="18"/>
              </w:rPr>
              <w:t xml:space="preserve"> orientation experience for new members through our Ambassador Program, we improved member engagement. New members volunteered for committees such as our Fall Conference in greater numbers than in the past. </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By building awareness of the benefits of membership and helping people connect to other members of the chapter, we promoted the exchange of ideas and knowledge.</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New members of our chapter</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w:t>
            </w:r>
            <w:r>
              <w:rPr>
                <w:rStyle w:val="Strong"/>
                <w:rFonts w:ascii="Tahoma" w:hAnsi="Tahoma" w:cs="Tahoma"/>
                <w:sz w:val="18"/>
                <w:szCs w:val="18"/>
              </w:rPr>
              <w:lastRenderedPageBreak/>
              <w:t>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lastRenderedPageBreak/>
              <w:t xml:space="preserve">The Ambassador Program is supported by a team of four volunteers and one director. Team members are assigned three to five new members to reach out to each month. An excel </w:t>
            </w:r>
            <w:r>
              <w:rPr>
                <w:rFonts w:ascii="Tahoma" w:hAnsi="Tahoma" w:cs="Tahoma"/>
                <w:sz w:val="18"/>
                <w:szCs w:val="18"/>
              </w:rPr>
              <w:lastRenderedPageBreak/>
              <w:t xml:space="preserve">spreadsheet is used to capture progress made by each team member and any situations that need follow-up. The only cost associated with the program was to print folders with the Chapter logo. These folders contained information on the benefits of membership, information on Power Members and the schedule of programs for the year. </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xml:space="preserve">Using the membership query in Wild Apricot, we created a spreadsheet with the names of new members each month. The spreadsheet was then put on </w:t>
            </w:r>
            <w:proofErr w:type="gramStart"/>
            <w:r>
              <w:rPr>
                <w:rFonts w:ascii="Tahoma" w:hAnsi="Tahoma" w:cs="Tahoma"/>
                <w:sz w:val="18"/>
                <w:szCs w:val="18"/>
              </w:rPr>
              <w:t>the a</w:t>
            </w:r>
            <w:proofErr w:type="gramEnd"/>
            <w:r>
              <w:rPr>
                <w:rFonts w:ascii="Tahoma" w:hAnsi="Tahoma" w:cs="Tahoma"/>
                <w:sz w:val="18"/>
                <w:szCs w:val="18"/>
              </w:rPr>
              <w:t xml:space="preserve"> Google Docs site so all team members could access information about their new members and could document the outcome of their visits with new members.</w:t>
            </w:r>
            <w:r>
              <w:rPr>
                <w:rFonts w:ascii="Tahoma" w:hAnsi="Tahoma" w:cs="Tahoma"/>
                <w:sz w:val="18"/>
                <w:szCs w:val="18"/>
              </w:rPr>
              <w:br/>
            </w:r>
            <w:r>
              <w:rPr>
                <w:rFonts w:ascii="Tahoma" w:hAnsi="Tahoma" w:cs="Tahoma"/>
                <w:sz w:val="18"/>
                <w:szCs w:val="18"/>
              </w:rPr>
              <w:br/>
              <w:t xml:space="preserve">At each monthly meeting one or more Ambassador was present to greet new members and introduce them to other members. Additionally, our President formally introduced new members and the Director of the Ambassador Program conducted a brief networking activity prior to the program's start. </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proofErr w:type="gramStart"/>
            <w:r>
              <w:rPr>
                <w:rFonts w:ascii="Tahoma" w:hAnsi="Tahoma" w:cs="Tahoma"/>
                <w:sz w:val="18"/>
                <w:szCs w:val="18"/>
              </w:rPr>
              <w:t>As a result of</w:t>
            </w:r>
            <w:proofErr w:type="gramEnd"/>
            <w:r>
              <w:rPr>
                <w:rFonts w:ascii="Tahoma" w:hAnsi="Tahoma" w:cs="Tahoma"/>
                <w:sz w:val="18"/>
                <w:szCs w:val="18"/>
              </w:rPr>
              <w:t xml:space="preserve"> this program, new member engagement has increased as evidenced by greater attendance at meetings and increasing interest in volunteering for committees like our Fall Conference. Feedback from new members has been very positive with new members indicating their appreciation for this "personal touch' at the beginning of their membership. Since the start of our program in 2016, we have reached out to over 100 new members. </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We started out the program with the objective of having three "touch points" with new members during their first year. However, it was cumbersome to manage from a time and resource perspective so we limited it to two ----one within the first month of starting their membership and the second after 4 to 5 months. The second "touch" was done via email.</w:t>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I viewed other Chapter S.O.S. submissions</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 Benefits.docx</w:t>
              </w:r>
            </w:hyperlink>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enotification.td.org/track/click/30530608/forms.td.org?p=eyJzIjoic3pMSDBjWVd6YWJmRmM4ang5TlBRR18tVkNvIiwidiI6MSwicCI6IntcInVcIjozMDUzMDYwOCxcInZcIjoxLFwidXJsXCI6XCJodHRwczpcXFwvXFxcL2Zvcm1zLnRkLm9yZ1xcXFxcXFwvZG93bmxvYWQucGhwP3E9Wm05eWJWOXBaRDB4TVNacFpEMHhORGdtWld3OVpXeGxiV1Z1ZEY4eU1nPT1cIixcImlkXCI6XCIwMjM0ZGE0NGU2NTc0YWE5YWZhNGI4YTMxY2JhZTlhYlwiLFwidXJsX2lkc1wiOltcIjJhN2QwMzI0NGE5ZjBjMjk3MjAxOGZjOTcxYWE3Yjc0ZDkzMjdmYTdcIl19In0" </w:instrText>
            </w:r>
            <w:r>
              <w:rPr>
                <w:rFonts w:ascii="Tahoma" w:hAnsi="Tahoma" w:cs="Tahoma"/>
                <w:sz w:val="18"/>
                <w:szCs w:val="18"/>
              </w:rPr>
              <w:fldChar w:fldCharType="separate"/>
            </w:r>
            <w:r>
              <w:rPr>
                <w:rStyle w:val="Hyperlink"/>
                <w:rFonts w:ascii="Tahoma" w:hAnsi="Tahoma" w:cs="Tahoma"/>
                <w:sz w:val="18"/>
                <w:szCs w:val="18"/>
              </w:rPr>
              <w:t>Ambassador_initial</w:t>
            </w:r>
            <w:proofErr w:type="spellEnd"/>
            <w:r>
              <w:rPr>
                <w:rStyle w:val="Hyperlink"/>
                <w:rFonts w:ascii="Tahoma" w:hAnsi="Tahoma" w:cs="Tahoma"/>
                <w:sz w:val="18"/>
                <w:szCs w:val="18"/>
              </w:rPr>
              <w:t xml:space="preserve"> email.docx</w:t>
            </w:r>
            <w:r>
              <w:rPr>
                <w:rFonts w:ascii="Tahoma" w:hAnsi="Tahoma" w:cs="Tahoma"/>
                <w:sz w:val="18"/>
                <w:szCs w:val="18"/>
              </w:rPr>
              <w:fldChar w:fldCharType="end"/>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enotification.td.org/track/click/30530608/forms.td.org?p=eyJzIjoiWHRDXzI3cng3N2lPazM4Zk9qQ3BLb0xvYXhBIiwidiI6MSwicCI6IntcInVcIjozMDUzMDYwOCxcInZcIjoxLFwidXJsXCI6XCJodHRwczpcXFwvXFxcL2Zvcm1zLnRkLm9yZ1xcXFxcXFwvZG93bmxvYWQucGhwP3E9Wm05eWJWOXBaRDB4TVNacFpEMHhORGdtWld3OVpXeGxiV1Z1ZEY4eU13PT1cIixcImlkXCI6XCIwMjM0ZGE0NGU2NTc0YWE5YWZhNGI4YTMxY2JhZTlhYlwiLFwidXJsX2lkc1wiOltcIjJhN2QwMzI0NGE5ZjBjMjk3MjAxOGZjOTcxYWE3Yjc0ZDkzMjdmYTdcIl19In0" </w:instrText>
            </w:r>
            <w:r>
              <w:rPr>
                <w:rFonts w:ascii="Tahoma" w:hAnsi="Tahoma" w:cs="Tahoma"/>
                <w:sz w:val="18"/>
                <w:szCs w:val="18"/>
              </w:rPr>
              <w:fldChar w:fldCharType="separate"/>
            </w:r>
            <w:r>
              <w:rPr>
                <w:rStyle w:val="Hyperlink"/>
                <w:rFonts w:ascii="Tahoma" w:hAnsi="Tahoma" w:cs="Tahoma"/>
                <w:sz w:val="18"/>
                <w:szCs w:val="18"/>
              </w:rPr>
              <w:t>Ambassador_initial</w:t>
            </w:r>
            <w:proofErr w:type="spellEnd"/>
            <w:r>
              <w:rPr>
                <w:rStyle w:val="Hyperlink"/>
                <w:rFonts w:ascii="Tahoma" w:hAnsi="Tahoma" w:cs="Tahoma"/>
                <w:sz w:val="18"/>
                <w:szCs w:val="18"/>
              </w:rPr>
              <w:t xml:space="preserve"> email.docx</w:t>
            </w:r>
            <w:r>
              <w:rPr>
                <w:rFonts w:ascii="Tahoma" w:hAnsi="Tahoma" w:cs="Tahoma"/>
                <w:sz w:val="18"/>
                <w:szCs w:val="18"/>
              </w:rPr>
              <w:fldChar w:fldCharType="end"/>
            </w:r>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Ambassador Program_ second email.docx</w:t>
              </w:r>
            </w:hyperlink>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ATDKC Ambassador Program.docx</w:t>
              </w:r>
            </w:hyperlink>
          </w:p>
        </w:tc>
      </w:tr>
      <w:tr w:rsidR="00C517A8" w:rsidTr="00C517A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t>Saw or heard of SOS from another Chapter Leader</w:t>
            </w:r>
          </w:p>
        </w:tc>
      </w:tr>
      <w:tr w:rsidR="00C517A8" w:rsidTr="00C517A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xml:space="preserve">. Selected </w:t>
            </w:r>
            <w:r>
              <w:rPr>
                <w:rStyle w:val="Strong"/>
                <w:rFonts w:ascii="Tahoma" w:hAnsi="Tahoma" w:cs="Tahoma"/>
                <w:sz w:val="18"/>
                <w:szCs w:val="18"/>
              </w:rPr>
              <w:lastRenderedPageBreak/>
              <w:t>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517A8" w:rsidRDefault="00C517A8">
            <w:pPr>
              <w:rPr>
                <w:rFonts w:ascii="Tahoma" w:hAnsi="Tahoma" w:cs="Tahoma"/>
                <w:sz w:val="18"/>
                <w:szCs w:val="18"/>
              </w:rPr>
            </w:pPr>
            <w:r>
              <w:rPr>
                <w:rFonts w:ascii="Tahoma" w:hAnsi="Tahoma" w:cs="Tahoma"/>
                <w:sz w:val="18"/>
                <w:szCs w:val="18"/>
              </w:rPr>
              <w:lastRenderedPageBreak/>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10"/>
    <w:rsid w:val="005D5BDE"/>
    <w:rsid w:val="007E41FE"/>
    <w:rsid w:val="00856210"/>
    <w:rsid w:val="00C5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3D393-14D5-4357-B62B-61134059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7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17A8"/>
    <w:rPr>
      <w:color w:val="0000FF"/>
      <w:u w:val="single"/>
    </w:rPr>
  </w:style>
  <w:style w:type="character" w:styleId="Strong">
    <w:name w:val="Strong"/>
    <w:basedOn w:val="DefaultParagraphFont"/>
    <w:uiPriority w:val="22"/>
    <w:qFormat/>
    <w:rsid w:val="00C51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aklHTG5tM3pVRE9OemY2ekstR21qNkgyZDBrIiwidiI6MSwicCI6IntcInVcIjozMDUzMDYwOCxcInZcIjoxLFwidXJsXCI6XCJodHRwczpcXFwvXFxcL2Zvcm1zLnRkLm9yZ1xcXFxcXFwvZG93bmxvYWQucGhwP3E9Wm05eWJWOXBaRDB4TVNacFpEMHhORGdtWld3OVpXeGxiV1Z1ZEY4ek1RPT1cIixcImlkXCI6XCIwMjM0ZGE0NGU2NTc0YWE5YWZhNGI4YTMxY2JhZTlhYl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RE8tR19lcEFVMW5jdVJ1enhmcEgzQ25YQTBJIiwidiI6MSwicCI6IntcInVcIjozMDUzMDYwOCxcInZcIjoxLFwidXJsXCI6XCJodHRwczpcXFwvXFxcL2Zvcm1zLnRkLm9yZ1xcXFxcXFwvZG93bmxvYWQucGhwP3E9Wm05eWJWOXBaRDB4TVNacFpEMHhORGdtWld3OVpXeGxiV1Z1ZEY4eE5nPT1cIixcImlkXCI6XCIwMjM0ZGE0NGU2NTc0YWE5YWZhNGI4YTMxY2JhZTlhYl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fontTable" Target="fontTable.xml"/><Relationship Id="rId5" Type="http://schemas.openxmlformats.org/officeDocument/2006/relationships/hyperlink" Target="http://enotification.td.org/track/click/30530608/tdkc.org?p=eyJzIjoiUkhIeld0RDFIUDhLc2VFUGxsWEctcnoxMGU0IiwidiI6MSwicCI6IntcInVcIjozMDUzMDYwOCxcInZcIjoxLFwidXJsXCI6XCJodHRwOlxcXC9cXFwvdGRrYy5vcmdcIixcImlkXCI6XCIwMjM0ZGE0NGU2NTc0YWE5YWZhNGI4YTMxY2JhZTlhYlwiLFwidXJsX2lkc1wiOltcImFkN2VkZTJiZmYzMzQxMDZhNjkwZDg5ZGNiNzY0ZGE5YjczNzhkZjlcIl19In0" TargetMode="External"/><Relationship Id="rId10" Type="http://schemas.openxmlformats.org/officeDocument/2006/relationships/hyperlink" Target="http://enotification.td.org/track/click/30530608/td.org?p=eyJzIjoicmVmU2o3OTlBeV9pTGd2ZUNlQllhVGRSNDRJIiwidiI6MSwicCI6IntcInVcIjozMDUzMDYwOCxcInZcIjoxLFwidXJsXCI6XCJodHRwOlxcXC9cXFwvdGQub3JnXFxcL2FsY1wiLFwiaWRcIjpcIjAyMzRkYTQ0ZTY1NzRhYTlhZmE0YjhhMzFjYmFlOWFiXCIsXCJ1cmxfaWRzXCI6W1wiNTYzOWQ5MmYyNjI4ZmQ3YjQ3YmRjNDRhNzYxY2IwMDliZWVkYzA3ZVwiXX0ifQ" TargetMode="External"/><Relationship Id="rId4" Type="http://schemas.openxmlformats.org/officeDocument/2006/relationships/hyperlink" Target="mailto:tracie@beyondthelearningcurve.com" TargetMode="External"/><Relationship Id="rId9" Type="http://schemas.openxmlformats.org/officeDocument/2006/relationships/hyperlink" Target="http://enotification.td.org/track/click/30530608/forms.td.org?p=eyJzIjoiVEJpck5OV2lJMF85ZnVueEdJbElNVXVsczZVIiwidiI6MSwicCI6IntcInVcIjozMDUzMDYwOCxcInZcIjoxLFwidXJsXCI6XCJodHRwczpcXFwvXFxcL2Zvcm1zLnRkLm9yZ1xcXFxcXFwvZG93bmxvYWQucGhwP3E9Wm05eWJWOXBaRDB4TVNacFpEMHhORGdtWld3OVpXeGxiV1Z1ZEY4ek1nPT1cIixcImlkXCI6XCIwMjM0ZGE0NGU2NTc0YWE5YWZhNGI4YTMxY2JhZTlhYl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2017-12-07T17:30:00Z</dcterms:created>
  <dcterms:modified xsi:type="dcterms:W3CDTF">2017-12-07T17:30:00Z</dcterms:modified>
</cp:coreProperties>
</file>