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9611" w14:textId="77777777" w:rsidR="00C32DCF" w:rsidRDefault="006978FB">
      <w:pPr>
        <w:spacing w:before="48"/>
        <w:ind w:right="1227"/>
        <w:jc w:val="center"/>
        <w:rPr>
          <w:b/>
          <w:sz w:val="28"/>
        </w:rPr>
      </w:pPr>
      <w:bookmarkStart w:id="0" w:name="Slide_1"/>
      <w:bookmarkEnd w:id="0"/>
      <w:r>
        <w:rPr>
          <w:b/>
          <w:color w:val="FF0000"/>
          <w:spacing w:val="-2"/>
          <w:sz w:val="28"/>
        </w:rPr>
        <w:t>EXAMPLE</w:t>
      </w:r>
    </w:p>
    <w:p w14:paraId="306BB1AA" w14:textId="77777777" w:rsidR="00C32DCF" w:rsidRDefault="00C32DCF">
      <w:pPr>
        <w:pStyle w:val="BodyText"/>
        <w:rPr>
          <w:sz w:val="9"/>
        </w:rPr>
      </w:pPr>
    </w:p>
    <w:tbl>
      <w:tblPr>
        <w:tblW w:w="0" w:type="auto"/>
        <w:tblInd w:w="257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2281"/>
        <w:gridCol w:w="1846"/>
        <w:gridCol w:w="1696"/>
        <w:gridCol w:w="1681"/>
      </w:tblGrid>
      <w:tr w:rsidR="00C32DCF" w14:paraId="3B013169" w14:textId="77777777">
        <w:trPr>
          <w:trHeight w:val="705"/>
        </w:trPr>
        <w:tc>
          <w:tcPr>
            <w:tcW w:w="6001" w:type="dxa"/>
          </w:tcPr>
          <w:p w14:paraId="2E8B9609" w14:textId="77777777" w:rsidR="00C32DCF" w:rsidRDefault="006978FB">
            <w:pPr>
              <w:pStyle w:val="TableParagraph"/>
              <w:spacing w:before="145"/>
              <w:ind w:left="143"/>
              <w:rPr>
                <w:b/>
                <w:sz w:val="28"/>
              </w:rPr>
            </w:pPr>
            <w:r>
              <w:rPr>
                <w:b/>
                <w:color w:val="005B8E"/>
                <w:spacing w:val="-2"/>
                <w:sz w:val="28"/>
              </w:rPr>
              <w:t>Topic</w:t>
            </w:r>
          </w:p>
        </w:tc>
        <w:tc>
          <w:tcPr>
            <w:tcW w:w="2281" w:type="dxa"/>
          </w:tcPr>
          <w:p w14:paraId="3C07917D" w14:textId="77777777" w:rsidR="00C32DCF" w:rsidRDefault="006978FB">
            <w:pPr>
              <w:pStyle w:val="TableParagraph"/>
              <w:spacing w:before="143"/>
              <w:ind w:left="144"/>
              <w:rPr>
                <w:b/>
                <w:sz w:val="18"/>
              </w:rPr>
            </w:pPr>
            <w:r>
              <w:rPr>
                <w:b/>
                <w:color w:val="005B8E"/>
                <w:sz w:val="18"/>
              </w:rPr>
              <w:t>Responsible</w:t>
            </w:r>
            <w:r>
              <w:rPr>
                <w:b/>
                <w:color w:val="005B8E"/>
                <w:spacing w:val="-7"/>
                <w:sz w:val="18"/>
              </w:rPr>
              <w:t xml:space="preserve"> </w:t>
            </w:r>
            <w:r>
              <w:rPr>
                <w:b/>
                <w:color w:val="005B8E"/>
                <w:spacing w:val="-2"/>
                <w:sz w:val="18"/>
              </w:rPr>
              <w:t>(primary</w:t>
            </w:r>
          </w:p>
          <w:p w14:paraId="0965476C" w14:textId="77777777" w:rsidR="00C32DCF" w:rsidRDefault="006978FB">
            <w:pPr>
              <w:pStyle w:val="TableParagraph"/>
              <w:spacing w:before="9"/>
              <w:ind w:left="144"/>
              <w:rPr>
                <w:b/>
                <w:sz w:val="18"/>
              </w:rPr>
            </w:pPr>
            <w:r>
              <w:rPr>
                <w:b/>
                <w:color w:val="005B8E"/>
                <w:sz w:val="18"/>
              </w:rPr>
              <w:t>action</w:t>
            </w:r>
            <w:r>
              <w:rPr>
                <w:b/>
                <w:color w:val="005B8E"/>
                <w:spacing w:val="-1"/>
                <w:sz w:val="18"/>
              </w:rPr>
              <w:t xml:space="preserve"> </w:t>
            </w:r>
            <w:r>
              <w:rPr>
                <w:b/>
                <w:color w:val="005B8E"/>
                <w:spacing w:val="-2"/>
                <w:sz w:val="18"/>
              </w:rPr>
              <w:t>taker)</w:t>
            </w:r>
          </w:p>
        </w:tc>
        <w:tc>
          <w:tcPr>
            <w:tcW w:w="1846" w:type="dxa"/>
          </w:tcPr>
          <w:p w14:paraId="0D71BA00" w14:textId="77777777" w:rsidR="00C32DCF" w:rsidRDefault="006978FB">
            <w:pPr>
              <w:pStyle w:val="TableParagraph"/>
              <w:spacing w:before="144"/>
              <w:ind w:left="145"/>
              <w:rPr>
                <w:b/>
                <w:sz w:val="24"/>
              </w:rPr>
            </w:pPr>
            <w:r>
              <w:rPr>
                <w:b/>
                <w:color w:val="005B8E"/>
                <w:spacing w:val="-2"/>
                <w:sz w:val="24"/>
              </w:rPr>
              <w:t>Supporting</w:t>
            </w:r>
          </w:p>
        </w:tc>
        <w:tc>
          <w:tcPr>
            <w:tcW w:w="1696" w:type="dxa"/>
          </w:tcPr>
          <w:p w14:paraId="5EF95B94" w14:textId="77777777" w:rsidR="00C32DCF" w:rsidRDefault="006978FB">
            <w:pPr>
              <w:pStyle w:val="TableParagraph"/>
              <w:spacing w:before="144"/>
              <w:ind w:left="145"/>
              <w:rPr>
                <w:b/>
                <w:sz w:val="24"/>
              </w:rPr>
            </w:pPr>
            <w:r>
              <w:rPr>
                <w:b/>
                <w:color w:val="005B8E"/>
                <w:spacing w:val="-2"/>
                <w:sz w:val="24"/>
              </w:rPr>
              <w:t>Informed</w:t>
            </w:r>
          </w:p>
        </w:tc>
        <w:tc>
          <w:tcPr>
            <w:tcW w:w="1681" w:type="dxa"/>
          </w:tcPr>
          <w:p w14:paraId="1F3B24D8" w14:textId="77777777" w:rsidR="00C32DCF" w:rsidRDefault="006978FB">
            <w:pPr>
              <w:pStyle w:val="TableParagraph"/>
              <w:spacing w:before="144"/>
              <w:ind w:left="146"/>
              <w:rPr>
                <w:b/>
                <w:sz w:val="24"/>
              </w:rPr>
            </w:pPr>
            <w:r>
              <w:rPr>
                <w:b/>
                <w:color w:val="005B8E"/>
                <w:spacing w:val="-2"/>
                <w:sz w:val="24"/>
              </w:rPr>
              <w:t>Consulted</w:t>
            </w:r>
          </w:p>
        </w:tc>
      </w:tr>
      <w:tr w:rsidR="00C32DCF" w14:paraId="6A2E7E45" w14:textId="77777777">
        <w:trPr>
          <w:trHeight w:val="656"/>
        </w:trPr>
        <w:tc>
          <w:tcPr>
            <w:tcW w:w="6001" w:type="dxa"/>
          </w:tcPr>
          <w:p w14:paraId="37D152CD" w14:textId="77777777" w:rsidR="00C32DCF" w:rsidRDefault="006978FB">
            <w:pPr>
              <w:pStyle w:val="TableParagraph"/>
              <w:spacing w:before="153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Email</w:t>
            </w:r>
            <w:r>
              <w:rPr>
                <w:b/>
                <w:color w:val="49535F"/>
                <w:spacing w:val="-2"/>
                <w:sz w:val="16"/>
              </w:rPr>
              <w:t xml:space="preserve"> templates</w:t>
            </w:r>
          </w:p>
        </w:tc>
        <w:tc>
          <w:tcPr>
            <w:tcW w:w="2281" w:type="dxa"/>
          </w:tcPr>
          <w:p w14:paraId="74624B26" w14:textId="77777777" w:rsidR="00C32DCF" w:rsidRDefault="006978FB">
            <w:pPr>
              <w:pStyle w:val="TableParagraph"/>
              <w:spacing w:before="143"/>
              <w:ind w:left="144"/>
              <w:rPr>
                <w:sz w:val="16"/>
              </w:rPr>
            </w:pPr>
            <w:r>
              <w:rPr>
                <w:sz w:val="16"/>
              </w:rPr>
              <w:t>Communications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VP</w:t>
            </w:r>
          </w:p>
        </w:tc>
        <w:tc>
          <w:tcPr>
            <w:tcW w:w="1846" w:type="dxa"/>
          </w:tcPr>
          <w:p w14:paraId="79E9F859" w14:textId="77777777" w:rsidR="00C32DCF" w:rsidRDefault="006978FB">
            <w:pPr>
              <w:pStyle w:val="TableParagraph"/>
              <w:spacing w:before="143"/>
              <w:ind w:left="145"/>
              <w:rPr>
                <w:sz w:val="16"/>
              </w:rPr>
            </w:pPr>
            <w:r>
              <w:rPr>
                <w:sz w:val="16"/>
              </w:rPr>
              <w:t>Dir,</w:t>
            </w:r>
            <w:r>
              <w:rPr>
                <w:spacing w:val="-2"/>
                <w:sz w:val="16"/>
              </w:rPr>
              <w:t xml:space="preserve"> Technology</w:t>
            </w:r>
          </w:p>
        </w:tc>
        <w:tc>
          <w:tcPr>
            <w:tcW w:w="1696" w:type="dxa"/>
          </w:tcPr>
          <w:p w14:paraId="1FE95ECD" w14:textId="77777777" w:rsidR="00C32DCF" w:rsidRDefault="006978FB">
            <w:pPr>
              <w:pStyle w:val="TableParagraph"/>
              <w:spacing w:before="143"/>
              <w:ind w:left="145"/>
              <w:rPr>
                <w:sz w:val="16"/>
              </w:rPr>
            </w:pPr>
            <w:r>
              <w:rPr>
                <w:sz w:val="16"/>
              </w:rPr>
              <w:t>ATD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Board</w:t>
            </w:r>
          </w:p>
        </w:tc>
        <w:tc>
          <w:tcPr>
            <w:tcW w:w="1681" w:type="dxa"/>
          </w:tcPr>
          <w:p w14:paraId="56E6AAAC" w14:textId="77777777" w:rsidR="00C32DCF" w:rsidRDefault="006978FB">
            <w:pPr>
              <w:pStyle w:val="TableParagraph"/>
              <w:spacing w:before="143" w:line="249" w:lineRule="auto"/>
              <w:ind w:left="146"/>
              <w:rPr>
                <w:sz w:val="16"/>
              </w:rPr>
            </w:pPr>
            <w:r>
              <w:rPr>
                <w:spacing w:val="-2"/>
                <w:sz w:val="16"/>
              </w:rPr>
              <w:t>Membership, Programming</w:t>
            </w:r>
          </w:p>
        </w:tc>
      </w:tr>
      <w:tr w:rsidR="00C32DCF" w14:paraId="48990BF7" w14:textId="77777777">
        <w:trPr>
          <w:trHeight w:val="695"/>
        </w:trPr>
        <w:tc>
          <w:tcPr>
            <w:tcW w:w="6001" w:type="dxa"/>
          </w:tcPr>
          <w:p w14:paraId="14AF0B97" w14:textId="77777777" w:rsidR="00C32DCF" w:rsidRDefault="006978FB">
            <w:pPr>
              <w:pStyle w:val="TableParagraph"/>
              <w:spacing w:before="153" w:line="288" w:lineRule="auto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Scheduled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email</w:t>
            </w:r>
            <w:r>
              <w:rPr>
                <w:b/>
                <w:color w:val="49535F"/>
                <w:spacing w:val="-1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communication</w:t>
            </w:r>
            <w:r>
              <w:rPr>
                <w:b/>
                <w:color w:val="49535F"/>
                <w:spacing w:val="-8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(e.g. quarterly</w:t>
            </w:r>
            <w:r>
              <w:rPr>
                <w:b/>
                <w:color w:val="49535F"/>
                <w:spacing w:val="-2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newsletters,</w:t>
            </w:r>
            <w:r>
              <w:rPr>
                <w:b/>
                <w:color w:val="49535F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49535F"/>
                <w:sz w:val="16"/>
              </w:rPr>
              <w:t>adhoc</w:t>
            </w:r>
            <w:proofErr w:type="spellEnd"/>
            <w:r>
              <w:rPr>
                <w:b/>
                <w:color w:val="49535F"/>
                <w:spacing w:val="-2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 xml:space="preserve">emails, </w:t>
            </w:r>
            <w:proofErr w:type="spellStart"/>
            <w:r>
              <w:rPr>
                <w:b/>
                <w:color w:val="49535F"/>
                <w:spacing w:val="-4"/>
                <w:sz w:val="16"/>
              </w:rPr>
              <w:t>etc</w:t>
            </w:r>
            <w:proofErr w:type="spellEnd"/>
            <w:r>
              <w:rPr>
                <w:b/>
                <w:color w:val="49535F"/>
                <w:spacing w:val="-4"/>
                <w:sz w:val="16"/>
              </w:rPr>
              <w:t>)</w:t>
            </w:r>
          </w:p>
        </w:tc>
        <w:tc>
          <w:tcPr>
            <w:tcW w:w="2281" w:type="dxa"/>
          </w:tcPr>
          <w:p w14:paraId="1A5C5043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627FDADA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DFBC618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1EEB6BF3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45D9E673" w14:textId="77777777">
        <w:trPr>
          <w:trHeight w:val="605"/>
        </w:trPr>
        <w:tc>
          <w:tcPr>
            <w:tcW w:w="6001" w:type="dxa"/>
          </w:tcPr>
          <w:p w14:paraId="326CCF88" w14:textId="77777777" w:rsidR="00C32DCF" w:rsidRDefault="006978FB">
            <w:pPr>
              <w:pStyle w:val="TableParagraph"/>
              <w:spacing w:before="153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Public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Facing</w:t>
            </w:r>
            <w:r>
              <w:rPr>
                <w:b/>
                <w:color w:val="49535F"/>
                <w:spacing w:val="-2"/>
                <w:sz w:val="16"/>
              </w:rPr>
              <w:t xml:space="preserve"> Website</w:t>
            </w:r>
          </w:p>
        </w:tc>
        <w:tc>
          <w:tcPr>
            <w:tcW w:w="2281" w:type="dxa"/>
          </w:tcPr>
          <w:p w14:paraId="13627537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3378C88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517172C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21E0BDB1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7AB7A552" w14:textId="77777777">
        <w:trPr>
          <w:trHeight w:val="605"/>
        </w:trPr>
        <w:tc>
          <w:tcPr>
            <w:tcW w:w="6001" w:type="dxa"/>
          </w:tcPr>
          <w:p w14:paraId="536A97A1" w14:textId="77777777" w:rsidR="00C32DCF" w:rsidRDefault="006978FB">
            <w:pPr>
              <w:pStyle w:val="TableParagraph"/>
              <w:spacing w:before="153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Contact</w:t>
            </w:r>
            <w:r>
              <w:rPr>
                <w:b/>
                <w:color w:val="49535F"/>
                <w:spacing w:val="-5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details</w:t>
            </w:r>
            <w:r>
              <w:rPr>
                <w:b/>
                <w:color w:val="49535F"/>
                <w:spacing w:val="-5"/>
                <w:sz w:val="16"/>
              </w:rPr>
              <w:t xml:space="preserve"> </w:t>
            </w:r>
            <w:r>
              <w:rPr>
                <w:b/>
                <w:color w:val="49535F"/>
                <w:spacing w:val="-2"/>
                <w:sz w:val="16"/>
              </w:rPr>
              <w:t>maintenance</w:t>
            </w:r>
          </w:p>
        </w:tc>
        <w:tc>
          <w:tcPr>
            <w:tcW w:w="2281" w:type="dxa"/>
          </w:tcPr>
          <w:p w14:paraId="3B47CAC3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C3A7B6C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A9DBD3D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1071D9A7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06D33F86" w14:textId="77777777">
        <w:trPr>
          <w:trHeight w:val="605"/>
        </w:trPr>
        <w:tc>
          <w:tcPr>
            <w:tcW w:w="6001" w:type="dxa"/>
          </w:tcPr>
          <w:p w14:paraId="724E29D4" w14:textId="77777777" w:rsidR="00C32DCF" w:rsidRDefault="006978FB">
            <w:pPr>
              <w:pStyle w:val="TableParagraph"/>
              <w:spacing w:before="153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Membership</w:t>
            </w:r>
            <w:r>
              <w:rPr>
                <w:b/>
                <w:color w:val="49535F"/>
                <w:spacing w:val="-8"/>
                <w:sz w:val="16"/>
              </w:rPr>
              <w:t xml:space="preserve"> </w:t>
            </w:r>
            <w:r>
              <w:rPr>
                <w:b/>
                <w:color w:val="49535F"/>
                <w:spacing w:val="-2"/>
                <w:sz w:val="16"/>
              </w:rPr>
              <w:t>details</w:t>
            </w:r>
          </w:p>
        </w:tc>
        <w:tc>
          <w:tcPr>
            <w:tcW w:w="2281" w:type="dxa"/>
          </w:tcPr>
          <w:p w14:paraId="3BA7B1B6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2B596B29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070C7C8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21AD0CDD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0EBE754E" w14:textId="77777777">
        <w:trPr>
          <w:trHeight w:val="605"/>
        </w:trPr>
        <w:tc>
          <w:tcPr>
            <w:tcW w:w="6001" w:type="dxa"/>
          </w:tcPr>
          <w:p w14:paraId="7138A4DC" w14:textId="77777777" w:rsidR="00C32DCF" w:rsidRDefault="006978FB">
            <w:pPr>
              <w:pStyle w:val="TableParagraph"/>
              <w:spacing w:before="153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Event</w:t>
            </w:r>
            <w:r>
              <w:rPr>
                <w:b/>
                <w:color w:val="49535F"/>
                <w:spacing w:val="-7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pricing</w:t>
            </w:r>
            <w:r>
              <w:rPr>
                <w:b/>
                <w:color w:val="49535F"/>
                <w:spacing w:val="-5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(i.e.</w:t>
            </w:r>
            <w:r>
              <w:rPr>
                <w:b/>
                <w:color w:val="49535F"/>
                <w:spacing w:val="-5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non-member</w:t>
            </w:r>
            <w:r>
              <w:rPr>
                <w:b/>
                <w:color w:val="49535F"/>
                <w:spacing w:val="-7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pricing,</w:t>
            </w:r>
            <w:r>
              <w:rPr>
                <w:b/>
                <w:color w:val="49535F"/>
                <w:spacing w:val="-7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partner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pricing,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discount</w:t>
            </w:r>
            <w:r>
              <w:rPr>
                <w:b/>
                <w:color w:val="49535F"/>
                <w:spacing w:val="-6"/>
                <w:sz w:val="16"/>
              </w:rPr>
              <w:t xml:space="preserve"> </w:t>
            </w:r>
            <w:r>
              <w:rPr>
                <w:b/>
                <w:color w:val="49535F"/>
                <w:spacing w:val="-2"/>
                <w:sz w:val="16"/>
              </w:rPr>
              <w:t>codes)</w:t>
            </w:r>
          </w:p>
        </w:tc>
        <w:tc>
          <w:tcPr>
            <w:tcW w:w="2281" w:type="dxa"/>
          </w:tcPr>
          <w:p w14:paraId="25197A12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5D6CB89D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EF34217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453B4B24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4780F26F" w14:textId="77777777">
        <w:trPr>
          <w:trHeight w:val="605"/>
        </w:trPr>
        <w:tc>
          <w:tcPr>
            <w:tcW w:w="6001" w:type="dxa"/>
          </w:tcPr>
          <w:p w14:paraId="3BA6E0EA" w14:textId="77777777" w:rsidR="00C32DCF" w:rsidRDefault="006978FB">
            <w:pPr>
              <w:pStyle w:val="TableParagraph"/>
              <w:spacing w:before="153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Event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creation</w:t>
            </w:r>
            <w:r>
              <w:rPr>
                <w:b/>
                <w:color w:val="49535F"/>
                <w:spacing w:val="-2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incl.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announcements</w:t>
            </w:r>
            <w:r>
              <w:rPr>
                <w:b/>
                <w:color w:val="49535F"/>
                <w:spacing w:val="-3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&amp;</w:t>
            </w:r>
            <w:r>
              <w:rPr>
                <w:b/>
                <w:color w:val="49535F"/>
                <w:spacing w:val="-6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reminder</w:t>
            </w:r>
            <w:r>
              <w:rPr>
                <w:b/>
                <w:color w:val="49535F"/>
                <w:spacing w:val="-5"/>
                <w:sz w:val="16"/>
              </w:rPr>
              <w:t xml:space="preserve"> </w:t>
            </w:r>
            <w:r>
              <w:rPr>
                <w:b/>
                <w:color w:val="49535F"/>
                <w:spacing w:val="-2"/>
                <w:sz w:val="16"/>
              </w:rPr>
              <w:t>emails</w:t>
            </w:r>
          </w:p>
        </w:tc>
        <w:tc>
          <w:tcPr>
            <w:tcW w:w="2281" w:type="dxa"/>
          </w:tcPr>
          <w:p w14:paraId="0C0F57F6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3AE41DF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F21E91F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22F90D53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2EE6D0EB" w14:textId="77777777">
        <w:trPr>
          <w:trHeight w:val="695"/>
        </w:trPr>
        <w:tc>
          <w:tcPr>
            <w:tcW w:w="6001" w:type="dxa"/>
          </w:tcPr>
          <w:p w14:paraId="38E15887" w14:textId="77777777" w:rsidR="00C32DCF" w:rsidRDefault="006978FB">
            <w:pPr>
              <w:pStyle w:val="TableParagraph"/>
              <w:spacing w:before="154" w:line="288" w:lineRule="auto"/>
              <w:ind w:left="143" w:right="242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Quality</w:t>
            </w:r>
            <w:r>
              <w:rPr>
                <w:b/>
                <w:color w:val="49535F"/>
                <w:spacing w:val="-6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Review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of</w:t>
            </w:r>
            <w:r>
              <w:rPr>
                <w:b/>
                <w:color w:val="49535F"/>
                <w:spacing w:val="-8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Member-facing</w:t>
            </w:r>
            <w:r>
              <w:rPr>
                <w:b/>
                <w:color w:val="49535F"/>
                <w:spacing w:val="-10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content (e.g. webpages, email, events)</w:t>
            </w:r>
          </w:p>
        </w:tc>
        <w:tc>
          <w:tcPr>
            <w:tcW w:w="2281" w:type="dxa"/>
          </w:tcPr>
          <w:p w14:paraId="380E0278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0C817DC1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EC20584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45A7FD4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CF" w14:paraId="1BEFC5AE" w14:textId="77777777">
        <w:trPr>
          <w:trHeight w:val="605"/>
        </w:trPr>
        <w:tc>
          <w:tcPr>
            <w:tcW w:w="6001" w:type="dxa"/>
          </w:tcPr>
          <w:p w14:paraId="67E9863C" w14:textId="77777777" w:rsidR="00C32DCF" w:rsidRDefault="006978FB">
            <w:pPr>
              <w:pStyle w:val="TableParagraph"/>
              <w:spacing w:before="154"/>
              <w:ind w:left="143"/>
              <w:rPr>
                <w:b/>
                <w:sz w:val="16"/>
              </w:rPr>
            </w:pPr>
            <w:r>
              <w:rPr>
                <w:b/>
                <w:color w:val="49535F"/>
                <w:sz w:val="16"/>
              </w:rPr>
              <w:t>Manual</w:t>
            </w:r>
            <w:r>
              <w:rPr>
                <w:b/>
                <w:color w:val="49535F"/>
                <w:spacing w:val="-11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Invoices,</w:t>
            </w:r>
            <w:r>
              <w:rPr>
                <w:b/>
                <w:color w:val="49535F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49535F"/>
                <w:sz w:val="16"/>
              </w:rPr>
              <w:t>Adhoc</w:t>
            </w:r>
            <w:proofErr w:type="spellEnd"/>
            <w:r>
              <w:rPr>
                <w:b/>
                <w:color w:val="49535F"/>
                <w:spacing w:val="-1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>Invoices,</w:t>
            </w:r>
            <w:r>
              <w:rPr>
                <w:b/>
                <w:color w:val="49535F"/>
                <w:spacing w:val="-2"/>
                <w:sz w:val="16"/>
              </w:rPr>
              <w:t xml:space="preserve"> </w:t>
            </w:r>
            <w:r>
              <w:rPr>
                <w:b/>
                <w:color w:val="49535F"/>
                <w:sz w:val="16"/>
              </w:rPr>
              <w:t xml:space="preserve">Payment </w:t>
            </w:r>
            <w:r>
              <w:rPr>
                <w:b/>
                <w:color w:val="49535F"/>
                <w:spacing w:val="-2"/>
                <w:sz w:val="16"/>
              </w:rPr>
              <w:t>questions</w:t>
            </w:r>
          </w:p>
        </w:tc>
        <w:tc>
          <w:tcPr>
            <w:tcW w:w="2281" w:type="dxa"/>
          </w:tcPr>
          <w:p w14:paraId="04CF94DA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2A8E15A3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7E0C8A9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757EC8F1" w14:textId="77777777" w:rsidR="00C32DCF" w:rsidRDefault="00C3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7F6F10" w14:textId="77777777" w:rsidR="00C32DCF" w:rsidRDefault="00C32DCF">
      <w:pPr>
        <w:pStyle w:val="TableParagraph"/>
        <w:rPr>
          <w:rFonts w:ascii="Times New Roman"/>
          <w:sz w:val="18"/>
        </w:rPr>
        <w:sectPr w:rsidR="00C32DCF">
          <w:headerReference w:type="default" r:id="rId6"/>
          <w:type w:val="continuous"/>
          <w:pgSz w:w="14400" w:h="8100" w:orient="landscape"/>
          <w:pgMar w:top="1000" w:right="0" w:bottom="0" w:left="360" w:header="398" w:footer="0" w:gutter="0"/>
          <w:pgNumType w:start="1"/>
          <w:cols w:space="720"/>
        </w:sectPr>
      </w:pPr>
    </w:p>
    <w:p w14:paraId="2BD4A443" w14:textId="77777777" w:rsidR="00C32DCF" w:rsidRDefault="00C32DCF">
      <w:pPr>
        <w:pStyle w:val="BodyText"/>
        <w:rPr>
          <w:sz w:val="20"/>
        </w:rPr>
      </w:pPr>
    </w:p>
    <w:p w14:paraId="17AE63F3" w14:textId="77777777" w:rsidR="00C32DCF" w:rsidRDefault="00C32DCF">
      <w:pPr>
        <w:pStyle w:val="BodyText"/>
        <w:spacing w:before="13"/>
        <w:rPr>
          <w:sz w:val="20"/>
        </w:rPr>
      </w:pPr>
    </w:p>
    <w:tbl>
      <w:tblPr>
        <w:tblW w:w="0" w:type="auto"/>
        <w:tblInd w:w="257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2281"/>
        <w:gridCol w:w="1846"/>
        <w:gridCol w:w="1696"/>
        <w:gridCol w:w="1681"/>
      </w:tblGrid>
      <w:tr w:rsidR="00C32DCF" w14:paraId="73667A6B" w14:textId="77777777">
        <w:trPr>
          <w:trHeight w:val="705"/>
        </w:trPr>
        <w:tc>
          <w:tcPr>
            <w:tcW w:w="6001" w:type="dxa"/>
          </w:tcPr>
          <w:p w14:paraId="183D314E" w14:textId="77777777" w:rsidR="00C32DCF" w:rsidRDefault="006978FB">
            <w:pPr>
              <w:pStyle w:val="TableParagraph"/>
              <w:spacing w:before="145"/>
              <w:ind w:left="143"/>
              <w:rPr>
                <w:b/>
                <w:sz w:val="28"/>
              </w:rPr>
            </w:pPr>
            <w:bookmarkStart w:id="1" w:name="Slide_2"/>
            <w:bookmarkEnd w:id="1"/>
            <w:r>
              <w:rPr>
                <w:b/>
                <w:color w:val="005B8E"/>
                <w:spacing w:val="-2"/>
                <w:sz w:val="28"/>
              </w:rPr>
              <w:t>Topic</w:t>
            </w:r>
          </w:p>
        </w:tc>
        <w:tc>
          <w:tcPr>
            <w:tcW w:w="2281" w:type="dxa"/>
          </w:tcPr>
          <w:p w14:paraId="7E993082" w14:textId="77777777" w:rsidR="00C32DCF" w:rsidRDefault="006978FB">
            <w:pPr>
              <w:pStyle w:val="TableParagraph"/>
              <w:spacing w:before="143"/>
              <w:ind w:left="144"/>
              <w:rPr>
                <w:b/>
                <w:sz w:val="18"/>
              </w:rPr>
            </w:pPr>
            <w:r>
              <w:rPr>
                <w:b/>
                <w:color w:val="005B8E"/>
                <w:sz w:val="18"/>
              </w:rPr>
              <w:t>Responsible</w:t>
            </w:r>
            <w:r>
              <w:rPr>
                <w:b/>
                <w:color w:val="005B8E"/>
                <w:spacing w:val="-7"/>
                <w:sz w:val="18"/>
              </w:rPr>
              <w:t xml:space="preserve"> </w:t>
            </w:r>
            <w:r>
              <w:rPr>
                <w:b/>
                <w:color w:val="005B8E"/>
                <w:spacing w:val="-2"/>
                <w:sz w:val="18"/>
              </w:rPr>
              <w:t>(primary</w:t>
            </w:r>
          </w:p>
          <w:p w14:paraId="55E6EDC0" w14:textId="77777777" w:rsidR="00C32DCF" w:rsidRDefault="006978FB">
            <w:pPr>
              <w:pStyle w:val="TableParagraph"/>
              <w:spacing w:before="9"/>
              <w:ind w:left="144"/>
              <w:rPr>
                <w:b/>
                <w:sz w:val="18"/>
              </w:rPr>
            </w:pPr>
            <w:r>
              <w:rPr>
                <w:b/>
                <w:color w:val="005B8E"/>
                <w:sz w:val="18"/>
              </w:rPr>
              <w:t>action</w:t>
            </w:r>
            <w:r>
              <w:rPr>
                <w:b/>
                <w:color w:val="005B8E"/>
                <w:spacing w:val="-1"/>
                <w:sz w:val="18"/>
              </w:rPr>
              <w:t xml:space="preserve"> </w:t>
            </w:r>
            <w:r>
              <w:rPr>
                <w:b/>
                <w:color w:val="005B8E"/>
                <w:spacing w:val="-2"/>
                <w:sz w:val="18"/>
              </w:rPr>
              <w:t>taker)</w:t>
            </w:r>
          </w:p>
        </w:tc>
        <w:tc>
          <w:tcPr>
            <w:tcW w:w="1846" w:type="dxa"/>
          </w:tcPr>
          <w:p w14:paraId="173BC8C7" w14:textId="77777777" w:rsidR="00C32DCF" w:rsidRDefault="006978FB">
            <w:pPr>
              <w:pStyle w:val="TableParagraph"/>
              <w:spacing w:before="144"/>
              <w:ind w:left="145"/>
              <w:rPr>
                <w:b/>
                <w:sz w:val="24"/>
              </w:rPr>
            </w:pPr>
            <w:r>
              <w:rPr>
                <w:b/>
                <w:color w:val="005B8E"/>
                <w:spacing w:val="-2"/>
                <w:sz w:val="24"/>
              </w:rPr>
              <w:t>Supporting</w:t>
            </w:r>
          </w:p>
        </w:tc>
        <w:tc>
          <w:tcPr>
            <w:tcW w:w="1696" w:type="dxa"/>
          </w:tcPr>
          <w:p w14:paraId="6B922E97" w14:textId="77777777" w:rsidR="00C32DCF" w:rsidRDefault="006978FB">
            <w:pPr>
              <w:pStyle w:val="TableParagraph"/>
              <w:spacing w:before="144"/>
              <w:ind w:left="145"/>
              <w:rPr>
                <w:b/>
                <w:sz w:val="24"/>
              </w:rPr>
            </w:pPr>
            <w:r>
              <w:rPr>
                <w:b/>
                <w:color w:val="005B8E"/>
                <w:spacing w:val="-2"/>
                <w:sz w:val="24"/>
              </w:rPr>
              <w:t>Informed</w:t>
            </w:r>
          </w:p>
        </w:tc>
        <w:tc>
          <w:tcPr>
            <w:tcW w:w="1681" w:type="dxa"/>
          </w:tcPr>
          <w:p w14:paraId="62124ED0" w14:textId="77777777" w:rsidR="00C32DCF" w:rsidRDefault="006978FB">
            <w:pPr>
              <w:pStyle w:val="TableParagraph"/>
              <w:spacing w:before="144"/>
              <w:ind w:left="146"/>
              <w:rPr>
                <w:b/>
                <w:sz w:val="24"/>
              </w:rPr>
            </w:pPr>
            <w:r>
              <w:rPr>
                <w:b/>
                <w:color w:val="005B8E"/>
                <w:spacing w:val="-2"/>
                <w:sz w:val="24"/>
              </w:rPr>
              <w:t>Consulted</w:t>
            </w:r>
          </w:p>
        </w:tc>
      </w:tr>
      <w:tr w:rsidR="00C32DCF" w14:paraId="37276540" w14:textId="77777777">
        <w:trPr>
          <w:trHeight w:val="630"/>
        </w:trPr>
        <w:tc>
          <w:tcPr>
            <w:tcW w:w="6001" w:type="dxa"/>
          </w:tcPr>
          <w:p w14:paraId="3D735A8D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0D659A7C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0DE4308F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0627A98E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3AA06AA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19AB8D15" w14:textId="77777777">
        <w:trPr>
          <w:trHeight w:val="609"/>
        </w:trPr>
        <w:tc>
          <w:tcPr>
            <w:tcW w:w="6001" w:type="dxa"/>
          </w:tcPr>
          <w:p w14:paraId="7D641C04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0493C882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347FCADD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25965D7F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148DA97B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6B18D786" w14:textId="77777777">
        <w:trPr>
          <w:trHeight w:val="608"/>
        </w:trPr>
        <w:tc>
          <w:tcPr>
            <w:tcW w:w="6001" w:type="dxa"/>
          </w:tcPr>
          <w:p w14:paraId="65501759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4C9C9E6D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2F76A76C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76019C5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36D6D792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4CB71E7D" w14:textId="77777777">
        <w:trPr>
          <w:trHeight w:val="608"/>
        </w:trPr>
        <w:tc>
          <w:tcPr>
            <w:tcW w:w="6001" w:type="dxa"/>
          </w:tcPr>
          <w:p w14:paraId="3311279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3427B12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71C31574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641AF48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7922F252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60EE799C" w14:textId="77777777">
        <w:trPr>
          <w:trHeight w:val="609"/>
        </w:trPr>
        <w:tc>
          <w:tcPr>
            <w:tcW w:w="6001" w:type="dxa"/>
          </w:tcPr>
          <w:p w14:paraId="28196E10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72A02EAE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062BC55F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583F803D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17277CE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0A246190" w14:textId="77777777">
        <w:trPr>
          <w:trHeight w:val="608"/>
        </w:trPr>
        <w:tc>
          <w:tcPr>
            <w:tcW w:w="6001" w:type="dxa"/>
          </w:tcPr>
          <w:p w14:paraId="37BC4684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4CE9FE8F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47D78E2A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3375AF69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44D713EE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5B077EAF" w14:textId="77777777">
        <w:trPr>
          <w:trHeight w:val="608"/>
        </w:trPr>
        <w:tc>
          <w:tcPr>
            <w:tcW w:w="6001" w:type="dxa"/>
          </w:tcPr>
          <w:p w14:paraId="30BF8B75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3F55DF8C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5C6DC1BE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79AE8597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3747DD74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6332E7EE" w14:textId="77777777">
        <w:trPr>
          <w:trHeight w:val="608"/>
        </w:trPr>
        <w:tc>
          <w:tcPr>
            <w:tcW w:w="6001" w:type="dxa"/>
          </w:tcPr>
          <w:p w14:paraId="4993EDB8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4B138622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470D9B78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7012319E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0506713D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32DCF" w14:paraId="09CFD2F7" w14:textId="77777777">
        <w:trPr>
          <w:trHeight w:val="608"/>
        </w:trPr>
        <w:tc>
          <w:tcPr>
            <w:tcW w:w="6001" w:type="dxa"/>
          </w:tcPr>
          <w:p w14:paraId="32F88D33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81" w:type="dxa"/>
          </w:tcPr>
          <w:p w14:paraId="044D9B0C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46" w:type="dxa"/>
          </w:tcPr>
          <w:p w14:paraId="3041D3B5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6" w:type="dxa"/>
          </w:tcPr>
          <w:p w14:paraId="68639101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81" w:type="dxa"/>
          </w:tcPr>
          <w:p w14:paraId="4EBED3CA" w14:textId="77777777" w:rsidR="00C32DCF" w:rsidRDefault="00C32DC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04DCF466" w14:textId="77777777" w:rsidR="006978FB" w:rsidRDefault="006978FB"/>
    <w:sectPr w:rsidR="00000000">
      <w:pgSz w:w="14400" w:h="8100" w:orient="landscape"/>
      <w:pgMar w:top="1000" w:right="0" w:bottom="0" w:left="360" w:header="3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DC02" w14:textId="77777777" w:rsidR="006978FB" w:rsidRDefault="006978FB">
      <w:r>
        <w:separator/>
      </w:r>
    </w:p>
  </w:endnote>
  <w:endnote w:type="continuationSeparator" w:id="0">
    <w:p w14:paraId="066CBF55" w14:textId="77777777" w:rsidR="006978FB" w:rsidRDefault="006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E530" w14:textId="77777777" w:rsidR="006978FB" w:rsidRDefault="006978FB">
      <w:r>
        <w:separator/>
      </w:r>
    </w:p>
  </w:footnote>
  <w:footnote w:type="continuationSeparator" w:id="0">
    <w:p w14:paraId="4FEEC1DE" w14:textId="77777777" w:rsidR="006978FB" w:rsidRDefault="0069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A487" w14:textId="77777777" w:rsidR="00C32DCF" w:rsidRDefault="006978F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11712" behindDoc="1" locked="0" layoutInCell="1" allowOverlap="1" wp14:anchorId="1B6543E7" wp14:editId="16EAAE9E">
          <wp:simplePos x="0" y="0"/>
          <wp:positionH relativeFrom="page">
            <wp:posOffset>7130653</wp:posOffset>
          </wp:positionH>
          <wp:positionV relativeFrom="page">
            <wp:posOffset>252488</wp:posOffset>
          </wp:positionV>
          <wp:extent cx="1378743" cy="389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8743" cy="389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443991A1" wp14:editId="6F94AA19">
              <wp:simplePos x="0" y="0"/>
              <wp:positionH relativeFrom="page">
                <wp:posOffset>539292</wp:posOffset>
              </wp:positionH>
              <wp:positionV relativeFrom="page">
                <wp:posOffset>245587</wp:posOffset>
              </wp:positionV>
              <wp:extent cx="6139815" cy="408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9815" cy="408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E6E67" w14:textId="77777777" w:rsidR="00C32DCF" w:rsidRDefault="006978FB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005B8E"/>
                            </w:rPr>
                            <w:t>Administration</w:t>
                          </w:r>
                          <w:r>
                            <w:rPr>
                              <w:color w:val="005B8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5B8E"/>
                            </w:rPr>
                            <w:t>Functional</w:t>
                          </w:r>
                          <w:r>
                            <w:rPr>
                              <w:color w:val="005B8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5B8E"/>
                              <w:spacing w:val="-2"/>
                            </w:rPr>
                            <w:t>Ownership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991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45pt;margin-top:19.35pt;width:483.45pt;height:32.2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" filled="f" stroked="f">
              <v:textbox inset="0,0,0,0">
                <w:txbxContent>
                  <w:p w14:paraId="354E6E67" w14:textId="77777777" w:rsidR="00C32DCF" w:rsidRDefault="006978FB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005B8E"/>
                      </w:rPr>
                      <w:t>Administration</w:t>
                    </w:r>
                    <w:r>
                      <w:rPr>
                        <w:color w:val="005B8E"/>
                        <w:spacing w:val="-7"/>
                      </w:rPr>
                      <w:t xml:space="preserve"> </w:t>
                    </w:r>
                    <w:r>
                      <w:rPr>
                        <w:color w:val="005B8E"/>
                      </w:rPr>
                      <w:t>Functional</w:t>
                    </w:r>
                    <w:r>
                      <w:rPr>
                        <w:color w:val="005B8E"/>
                        <w:spacing w:val="-4"/>
                      </w:rPr>
                      <w:t xml:space="preserve"> </w:t>
                    </w:r>
                    <w:r>
                      <w:rPr>
                        <w:color w:val="005B8E"/>
                        <w:spacing w:val="-2"/>
                      </w:rPr>
                      <w:t>Ownership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CF"/>
    <w:rsid w:val="006978FB"/>
    <w:rsid w:val="009B5DFE"/>
    <w:rsid w:val="00C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8996"/>
  <w15:docId w15:val="{ABA91C8A-3DE2-48AD-A47B-B4A81249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Nallappa</dc:creator>
  <cp:lastModifiedBy>Shruti Nallappa</cp:lastModifiedBy>
  <cp:revision>2</cp:revision>
  <dcterms:created xsi:type="dcterms:W3CDTF">2026-02-18T15:14:00Z</dcterms:created>
  <dcterms:modified xsi:type="dcterms:W3CDTF">2026-02-18T15:14:00Z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PowerPoint® for Microsoft 365</vt:lpwstr>
  </property>
</Properties>
</file>