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98A8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>ATD San Diego Mentorship Program 2026: Roadmap &amp; Timeline</w:t>
      </w:r>
    </w:p>
    <w:p w14:paraId="26AE44B7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>This document outlines the roadmap and timeline for the 2026 ATD San Diego Mentorship Program. It is designed to be a comprehensive guide that incorporates lessons learned from the 2025 program and best practices in mentorship program design.</w:t>
      </w:r>
    </w:p>
    <w:p w14:paraId="068EF89A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>Program Goals</w:t>
      </w:r>
    </w:p>
    <w:p w14:paraId="35E3D070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>The 2026 program has the following key goals:</w:t>
      </w:r>
    </w:p>
    <w:p w14:paraId="7FC01DC5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0842FA8B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0C92503C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>Goal</w:t>
      </w:r>
    </w:p>
    <w:p w14:paraId="641CC7F0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Target</w:t>
      </w:r>
    </w:p>
    <w:p w14:paraId="3F2F4098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Recruit mentor-mentee pairs</w:t>
      </w:r>
    </w:p>
    <w:p w14:paraId="12CDCB1B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At least 10 pairs</w:t>
      </w:r>
    </w:p>
    <w:p w14:paraId="7BF59403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Participant satisfaction</w:t>
      </w:r>
    </w:p>
    <w:p w14:paraId="173C22B1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90%+ positive feedback on post-program survey</w:t>
      </w:r>
    </w:p>
    <w:p w14:paraId="790B8D7B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Attendance at cohort gatherings</w:t>
      </w:r>
    </w:p>
    <w:p w14:paraId="4B3F95D4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80%+ average attendance</w:t>
      </w:r>
    </w:p>
    <w:p w14:paraId="6163C074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Budget</w:t>
      </w:r>
    </w:p>
    <w:p w14:paraId="4ADB0532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$700 or less</w:t>
      </w:r>
    </w:p>
    <w:p w14:paraId="4F632DF3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Program Phases</w:t>
      </w:r>
    </w:p>
    <w:p w14:paraId="2AE69480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>The 2026 program will be structured around five key phases, each with specific activities and deliverables.</w:t>
      </w:r>
    </w:p>
    <w:p w14:paraId="6ADBC871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0CA57E01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43DFB605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>Phase</w:t>
      </w:r>
    </w:p>
    <w:p w14:paraId="7856A67E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Timeframe</w:t>
      </w:r>
    </w:p>
    <w:p w14:paraId="2F3E3752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Key Activities</w:t>
      </w:r>
    </w:p>
    <w:p w14:paraId="00DD0EE6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Phase 1: Planning &amp; Design</w:t>
      </w:r>
    </w:p>
    <w:p w14:paraId="3B913352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Dec 2025 - Jan 2026</w:t>
      </w:r>
    </w:p>
    <w:p w14:paraId="4C6A993F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 xml:space="preserve">Finalize program structure, timeline, and budget. Develop marketing materials.  Update and brand all 2025 items (surveys, program handbook, etc). </w:t>
      </w:r>
    </w:p>
    <w:p w14:paraId="3085DDA1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1A9437DE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432FF2F9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>Begin recruiting and scheduling speakers</w:t>
      </w:r>
    </w:p>
    <w:p w14:paraId="2189248F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254C3D38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78D55AD1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>Create recruitment website</w:t>
      </w:r>
    </w:p>
    <w:p w14:paraId="2C09FD16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163F03E5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0A8525F0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>Develop support materials: Goal setting guide, Planning and conversation guide, Progress tracker, Meeting Agendas</w:t>
      </w:r>
    </w:p>
    <w:p w14:paraId="310D0F14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5D083028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1E2C49B9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>Collaborate with Dir of Digital Experience and Dir of Technology to prepare marketing campaign</w:t>
      </w:r>
    </w:p>
    <w:p w14:paraId="2414F3DC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52DBF47F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5B3F811B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 xml:space="preserve">Supported by Deputy Director of Mentorship </w:t>
      </w:r>
    </w:p>
    <w:p w14:paraId="2E48C1E6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>(feedback, edits, other)</w:t>
      </w:r>
    </w:p>
    <w:p w14:paraId="38436D45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0DC3CC4E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2B8196D1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Phase 2: Recruitment &amp; Application</w:t>
      </w:r>
    </w:p>
    <w:p w14:paraId="25839889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Feb 2026</w:t>
      </w:r>
    </w:p>
    <w:p w14:paraId="447F739F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lastRenderedPageBreak/>
        <w:tab/>
        <w:t>Launch marketing campaign, open applications, conduct outreach.</w:t>
      </w:r>
    </w:p>
    <w:p w14:paraId="688368E9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Phase 3: Matching &amp; Onboarding</w:t>
      </w:r>
    </w:p>
    <w:p w14:paraId="145C9DCC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Mar 2026</w:t>
      </w:r>
    </w:p>
    <w:p w14:paraId="401E44D8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Review applications, match pairs, conduct pre-kickoff training.</w:t>
      </w:r>
    </w:p>
    <w:p w14:paraId="6443F2F9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Phase 4: Program Execution</w:t>
      </w:r>
    </w:p>
    <w:p w14:paraId="1DCD38DD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Apr - Jun 2026</w:t>
      </w:r>
    </w:p>
    <w:p w14:paraId="650B3A2B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Host kickoff and cohort gatherings, provide ongoing support.</w:t>
      </w:r>
    </w:p>
    <w:p w14:paraId="7AC37330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Phase 5: Graduation &amp; Evaluation</w:t>
      </w:r>
    </w:p>
    <w:p w14:paraId="3726E409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Jul 2026</w:t>
      </w:r>
    </w:p>
    <w:p w14:paraId="6A0700D0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Hold graduation event, collect feedback, conduct post-program analysis.</w:t>
      </w:r>
    </w:p>
    <w:p w14:paraId="29B719B5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Detailed Timeline</w:t>
      </w:r>
    </w:p>
    <w:p w14:paraId="70620F0A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>Phase 1: Planning &amp; Design (December 2025 - January 2026)</w:t>
      </w:r>
    </w:p>
    <w:p w14:paraId="7CE7EE1C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>This phase focuses on laying the groundwork for a successful program. The Director of Mentorship will finalize the program structure, develop marketing materials, and secure the necessary resources.</w:t>
      </w:r>
    </w:p>
    <w:p w14:paraId="68A6B58F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5E9025DC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5B094CE0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>Date</w:t>
      </w:r>
    </w:p>
    <w:p w14:paraId="0ED7130E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Activity</w:t>
      </w:r>
    </w:p>
    <w:p w14:paraId="6C02C637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Owner</w:t>
      </w:r>
    </w:p>
    <w:p w14:paraId="417B2CC8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Notes</w:t>
      </w:r>
    </w:p>
    <w:p w14:paraId="2D71D7CA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December 2025</w:t>
      </w:r>
    </w:p>
    <w:p w14:paraId="03701FC7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Secure venue for in-person events</w:t>
      </w:r>
    </w:p>
    <w:p w14:paraId="7F7FBC07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Chapter President</w:t>
      </w:r>
    </w:p>
    <w:p w14:paraId="625D5539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San Diego Humane Society</w:t>
      </w:r>
    </w:p>
    <w:p w14:paraId="319B4F23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December 2025</w:t>
      </w:r>
    </w:p>
    <w:p w14:paraId="2E37CCFB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Review 2025 program feedback and identify improvements</w:t>
      </w:r>
    </w:p>
    <w:p w14:paraId="2DBF75CD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Director of Mentorship</w:t>
      </w:r>
    </w:p>
    <w:p w14:paraId="2517114A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Use survey data from 2025</w:t>
      </w:r>
    </w:p>
    <w:p w14:paraId="00FF193B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January 2026</w:t>
      </w:r>
    </w:p>
    <w:p w14:paraId="55779BA3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Finalize program structure and timeline</w:t>
      </w:r>
    </w:p>
    <w:p w14:paraId="689AA6B0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Director of Mentorship</w:t>
      </w:r>
    </w:p>
    <w:p w14:paraId="0FF99784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This document</w:t>
      </w:r>
    </w:p>
    <w:p w14:paraId="753653CE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January 2026</w:t>
      </w:r>
    </w:p>
    <w:p w14:paraId="4039F029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Finalize budget and allocations</w:t>
      </w:r>
    </w:p>
    <w:p w14:paraId="09BF2525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Director of Mentorship</w:t>
      </w:r>
    </w:p>
    <w:p w14:paraId="0500C487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$700 target</w:t>
      </w:r>
    </w:p>
    <w:p w14:paraId="0980187B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January - February 2026</w:t>
      </w:r>
    </w:p>
    <w:p w14:paraId="1237EB52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Develop marketing materials (LinkedIn posts, website content)</w:t>
      </w:r>
    </w:p>
    <w:p w14:paraId="064B6AF4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Director of Digital Experience (Social media: assets and posts for chapter LinkedIn page and feed) —&gt; Absorbed by Dir of Mentorship (Dir if Digital Exp to provide 4 graphics)</w:t>
      </w:r>
    </w:p>
    <w:p w14:paraId="1652D508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02C344D7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183490AC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>Director of Technology (Wild Apricot: repurpose assets used on social media for ATD homepage banner (changing the images for variety), place the 5 program meetings in the Wild Apricot event calendar)</w:t>
      </w:r>
    </w:p>
    <w:p w14:paraId="339EE28A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7165A09F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62CFE174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>Director of Mentorship (Design and build website for recruiting and program support)</w:t>
      </w:r>
    </w:p>
    <w:p w14:paraId="5C091C58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See Marketing Strategy</w:t>
      </w:r>
    </w:p>
    <w:p w14:paraId="649149D0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Phase 2: Recruitment &amp; Application (February - Early March 2026)</w:t>
      </w:r>
    </w:p>
    <w:p w14:paraId="34C99558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lastRenderedPageBreak/>
        <w:t>This phase focuses on attracting a diverse pool of mentors and mentees through a multi-channel marketing campaign.</w:t>
      </w:r>
    </w:p>
    <w:p w14:paraId="34731036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3D41A6C8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1AA82538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>Date</w:t>
      </w:r>
    </w:p>
    <w:p w14:paraId="3FA891A9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Activity</w:t>
      </w:r>
    </w:p>
    <w:p w14:paraId="40E8E2B3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Owner</w:t>
      </w:r>
    </w:p>
    <w:p w14:paraId="414DD2DB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Notes</w:t>
      </w:r>
    </w:p>
    <w:p w14:paraId="619EEFA0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Week of Feb 1 (or 9, if can’t do WO Feb 1)</w:t>
      </w:r>
    </w:p>
    <w:p w14:paraId="295BC5B0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Launch LinkedIn marketing campaign</w:t>
      </w:r>
    </w:p>
    <w:p w14:paraId="40BBAE61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Director of Digital Experience -Social Media</w:t>
      </w:r>
    </w:p>
    <w:p w14:paraId="7B1D96FA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3935E98F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644DECC9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1C81D30F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3B8A997A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>Director of Technology - chapter homepage post?</w:t>
      </w:r>
    </w:p>
    <w:p w14:paraId="4F2EAB8B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4C77E59D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2EB08404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Week 1: Promo video, announce applications are open</w:t>
      </w:r>
    </w:p>
    <w:p w14:paraId="44C547F9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5F66EFF9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0B111F78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>Two/three days later, share a promo image, remind applications open</w:t>
      </w:r>
    </w:p>
    <w:p w14:paraId="2AF0E34F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764D27AF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08F86A8D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>Include links:</w:t>
      </w:r>
    </w:p>
    <w:p w14:paraId="3D1C4E02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01E971B5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73BBCB19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 xml:space="preserve">Mentee application </w:t>
      </w:r>
    </w:p>
    <w:p w14:paraId="066B6D95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 xml:space="preserve">Mentor application </w:t>
      </w:r>
    </w:p>
    <w:p w14:paraId="62579C1B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 xml:space="preserve">Recruitment website  </w:t>
      </w:r>
    </w:p>
    <w:p w14:paraId="560CB3BD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40584422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153AAA77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Week of Feb 9 (and/or WO Feb 16)</w:t>
      </w:r>
    </w:p>
    <w:p w14:paraId="06AA501B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Continue LinkedIn campaign</w:t>
      </w:r>
    </w:p>
    <w:p w14:paraId="4ECFCA1D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Director of Digital Experience-Social Media</w:t>
      </w:r>
    </w:p>
    <w:p w14:paraId="14899E1E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7E83A7BB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1BC6B20A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30A8DBE9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59094EE9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5525359B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0F8669E8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>Director of Technology - chapter homepage post?</w:t>
      </w:r>
    </w:p>
    <w:p w14:paraId="3299A0A8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4AB5096C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1E375D83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Week 2: Mentee testimonials and a new promo image</w:t>
      </w:r>
    </w:p>
    <w:p w14:paraId="4D0B25EF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3FBB1645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075223BF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>Messaging focus: Applications are open (but closing Feb 28th)</w:t>
      </w:r>
    </w:p>
    <w:p w14:paraId="7531FF38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1A190753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4D3AB7EB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 xml:space="preserve">Mentee application </w:t>
      </w:r>
    </w:p>
    <w:p w14:paraId="60AE981F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 xml:space="preserve">Mentor application </w:t>
      </w:r>
    </w:p>
    <w:p w14:paraId="250ED0BA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 xml:space="preserve">Recruitment website </w:t>
      </w:r>
    </w:p>
    <w:p w14:paraId="446A45E3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3C07F8E5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18E44475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Week of Feb 16 (and/or WO Feb 23)</w:t>
      </w:r>
    </w:p>
    <w:p w14:paraId="0822F920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Continue LinkedIn campaign</w:t>
      </w:r>
    </w:p>
    <w:p w14:paraId="40BBF214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Director of Digital Experience-Social Media</w:t>
      </w:r>
    </w:p>
    <w:p w14:paraId="0542BE9D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6C973C3D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00EEDAA3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66465709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3385DA79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311B2FF8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7B0C1907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>Director of Technology - chapter homepage post?</w:t>
      </w:r>
    </w:p>
    <w:p w14:paraId="1A291CE1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3645969E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26AFEBB0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Week 3: Mentor testimonials and a new promo image</w:t>
      </w:r>
    </w:p>
    <w:p w14:paraId="45F192EF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5F9EA60D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645528A5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>Announce: Applications due  this week - Feb 28th (This is the faux due date. Extend by one week next week)</w:t>
      </w:r>
    </w:p>
    <w:p w14:paraId="32053FAC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0E687B62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59522688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 xml:space="preserve">Mentee application </w:t>
      </w:r>
    </w:p>
    <w:p w14:paraId="3F9D17A2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 xml:space="preserve">Mentor application </w:t>
      </w:r>
    </w:p>
    <w:p w14:paraId="08A06EBB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 xml:space="preserve">Recruitment website  </w:t>
      </w:r>
    </w:p>
    <w:p w14:paraId="0DC4BD59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4FA0C8C3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6642BAFA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Week of Mar 2</w:t>
      </w:r>
    </w:p>
    <w:p w14:paraId="290BF65E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Final recruitment push for applications</w:t>
      </w:r>
    </w:p>
    <w:p w14:paraId="4AF73D0E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Director of Digital Experience-Social Media</w:t>
      </w:r>
    </w:p>
    <w:p w14:paraId="09EE11D0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0D2E163B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3C179BB8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70BDA3DA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3643E35F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6576930B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10F3FD8B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>Director of Technology - chapter homepage post?</w:t>
      </w:r>
    </w:p>
    <w:p w14:paraId="7B526A3A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23C21DC5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68FCDB37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4772C637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192B01C7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21EFE1F2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0ABBD2AA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 xml:space="preserve">Week 4: Extend the deadline and hype it </w:t>
      </w:r>
    </w:p>
    <w:p w14:paraId="628D7DC0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691E1F37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>“Application deadline extended fir X more days! Don’t miss out! Application window closes March 7th!”</w:t>
      </w:r>
    </w:p>
    <w:p w14:paraId="43A07379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7D7AB169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66F4FBC8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 xml:space="preserve">Mentee application </w:t>
      </w:r>
    </w:p>
    <w:p w14:paraId="5F6C248F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 xml:space="preserve">Mentor application </w:t>
      </w:r>
    </w:p>
    <w:p w14:paraId="52C37A49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 xml:space="preserve">Recruitment website </w:t>
      </w:r>
    </w:p>
    <w:p w14:paraId="3037116C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Mar 7</w:t>
      </w:r>
    </w:p>
    <w:p w14:paraId="4BA419FA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Application deadline</w:t>
      </w:r>
    </w:p>
    <w:p w14:paraId="71855912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Director of Mentorship</w:t>
      </w:r>
    </w:p>
    <w:p w14:paraId="23B6EBCC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3B80A616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51705D94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5EC2CA75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71DDE695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Close applications</w:t>
      </w:r>
    </w:p>
    <w:p w14:paraId="68E3DA89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0843B614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28ACDDDB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>Email all applicants with a Save-the-Date for the March 19th virtual training/orientation and meet/greet</w:t>
      </w:r>
    </w:p>
    <w:p w14:paraId="0AC7E411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Phase 3: Matching &amp; Onboarding (March 2026)</w:t>
      </w:r>
    </w:p>
    <w:p w14:paraId="31851AEC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>This phase focuses on reviewing applications, matching mentor-mentee pairs, and preparing participants for the program.</w:t>
      </w:r>
    </w:p>
    <w:p w14:paraId="5A6692CB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2C1A6564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0BB07989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>Date</w:t>
      </w:r>
    </w:p>
    <w:p w14:paraId="0C3325D5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Activity</w:t>
      </w:r>
    </w:p>
    <w:p w14:paraId="213F2489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Owner</w:t>
      </w:r>
    </w:p>
    <w:p w14:paraId="0E69728A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Notes</w:t>
      </w:r>
    </w:p>
    <w:p w14:paraId="7E5BD8A5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Mar 8 - 14</w:t>
      </w:r>
    </w:p>
    <w:p w14:paraId="24931AD8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Review applications</w:t>
      </w:r>
    </w:p>
    <w:p w14:paraId="3A798F56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Director of Mentorship</w:t>
      </w:r>
    </w:p>
    <w:p w14:paraId="647C98ED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1B03AF44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77677E25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 xml:space="preserve">Supported by Deputy Director of Mentorship </w:t>
      </w:r>
    </w:p>
    <w:p w14:paraId="585F455B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Use matching survey data</w:t>
      </w:r>
    </w:p>
    <w:p w14:paraId="59F48DE5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Mar 8 - 14</w:t>
      </w:r>
    </w:p>
    <w:p w14:paraId="15F4823B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Match mentor-mentee pairs</w:t>
      </w:r>
    </w:p>
    <w:p w14:paraId="6034C475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Director of Mentorship</w:t>
      </w:r>
    </w:p>
    <w:p w14:paraId="6361B117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35D3B179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154C3AF0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>Supported by Deputy Director of Mentorship</w:t>
      </w:r>
    </w:p>
    <w:p w14:paraId="287DC3B5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7BC9CB45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07881214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>Reviewed and approved by ATD Board of Directors</w:t>
      </w:r>
    </w:p>
    <w:p w14:paraId="0A2A2E0F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Consider skills, goals, preferences</w:t>
      </w:r>
    </w:p>
    <w:p w14:paraId="0F35B00C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Mar 15</w:t>
      </w:r>
    </w:p>
    <w:p w14:paraId="19AF717C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Notify participants of matches</w:t>
      </w:r>
    </w:p>
    <w:p w14:paraId="7AA17391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Director of Mentorship</w:t>
      </w:r>
    </w:p>
    <w:p w14:paraId="1EDB737F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63EA7F50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36231866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Send welcome email with match info</w:t>
      </w:r>
    </w:p>
    <w:p w14:paraId="7B6BCFF3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Mar 19</w:t>
      </w:r>
    </w:p>
    <w:p w14:paraId="7215A7BE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Pre-Kickoff Training (Virtual) | Mentee/Mentor Meet and Set Goals</w:t>
      </w:r>
    </w:p>
    <w:p w14:paraId="43D117A3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Director of Mentorship</w:t>
      </w:r>
    </w:p>
    <w:p w14:paraId="4784AC8B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5:30 PM - 7:00 PM PST</w:t>
      </w:r>
    </w:p>
    <w:p w14:paraId="47DC32A7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Phase 4: Core Program Execution &amp; Graduation (April–July 2026)</w:t>
      </w:r>
    </w:p>
    <w:p w14:paraId="6590088F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>This phase is the heart of the program, where mentors and mentees meet regularly and attend cohort gatherings.</w:t>
      </w:r>
    </w:p>
    <w:p w14:paraId="61A53242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198605CA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4598DADE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>Date</w:t>
      </w:r>
    </w:p>
    <w:p w14:paraId="1411513D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Event</w:t>
      </w:r>
    </w:p>
    <w:p w14:paraId="77665BC9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Format</w:t>
      </w:r>
    </w:p>
    <w:p w14:paraId="2CDC2AED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Location</w:t>
      </w:r>
    </w:p>
    <w:p w14:paraId="15679826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Time (PST)</w:t>
      </w:r>
    </w:p>
    <w:p w14:paraId="4244994F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lastRenderedPageBreak/>
        <w:tab/>
        <w:t>Apr 1</w:t>
      </w:r>
    </w:p>
    <w:p w14:paraId="5CBA4BAE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 xml:space="preserve">Kickoff Event &amp; </w:t>
      </w:r>
    </w:p>
    <w:p w14:paraId="71F64632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>First Cohort Meeting</w:t>
      </w:r>
    </w:p>
    <w:p w14:paraId="0FEFF343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In-Person</w:t>
      </w:r>
    </w:p>
    <w:p w14:paraId="03541800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San Diego Humane Society</w:t>
      </w:r>
    </w:p>
    <w:p w14:paraId="4C29767D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5:30 PM - 7:30 PM</w:t>
      </w:r>
    </w:p>
    <w:p w14:paraId="6DB385FB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May 7</w:t>
      </w:r>
    </w:p>
    <w:p w14:paraId="1B27E699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Cohort Meeting</w:t>
      </w:r>
    </w:p>
    <w:p w14:paraId="64C62B29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In-Person</w:t>
      </w:r>
    </w:p>
    <w:p w14:paraId="2172AAD9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San Diego Humane Society</w:t>
      </w:r>
    </w:p>
    <w:p w14:paraId="47111056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5:30 PM - 7:30 PM</w:t>
      </w:r>
    </w:p>
    <w:p w14:paraId="74AC9459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Jun 4</w:t>
      </w:r>
    </w:p>
    <w:p w14:paraId="1BC403C2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Cohort Meeting</w:t>
      </w:r>
    </w:p>
    <w:p w14:paraId="49D0F2D5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In-Person</w:t>
      </w:r>
    </w:p>
    <w:p w14:paraId="7000A88C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San Diego Humane Society</w:t>
      </w:r>
    </w:p>
    <w:p w14:paraId="644EF486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5:30 PM - 7:30 PM</w:t>
      </w:r>
    </w:p>
    <w:p w14:paraId="4407A7A6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Jul 2</w:t>
      </w:r>
    </w:p>
    <w:p w14:paraId="74B76584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Cohort Meeting  &amp; Graduation Event</w:t>
      </w:r>
    </w:p>
    <w:p w14:paraId="3ABE6D78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 xml:space="preserve">In-Person </w:t>
      </w:r>
    </w:p>
    <w:p w14:paraId="367A5974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San Diego Humane Society</w:t>
      </w:r>
    </w:p>
    <w:p w14:paraId="0EC68E36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5:30 PM - 7:30 PM</w:t>
      </w:r>
    </w:p>
    <w:p w14:paraId="724A63A3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Phase 5: Graduation &amp; Evaluation (July–August 2026</w:t>
      </w:r>
    </w:p>
    <w:p w14:paraId="2ADD62FF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>This phase celebrates the achievements of the participants and gathers feedback for future program improvements.</w:t>
      </w:r>
    </w:p>
    <w:p w14:paraId="0A2B9101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446687F7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2C7AD5D7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>Date</w:t>
      </w:r>
    </w:p>
    <w:p w14:paraId="7F6A5B0A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Activity</w:t>
      </w:r>
    </w:p>
    <w:p w14:paraId="2E3388D8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Owner</w:t>
      </w:r>
    </w:p>
    <w:p w14:paraId="0A1583D7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Notes</w:t>
      </w:r>
    </w:p>
    <w:p w14:paraId="766F7983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Jul 3 - 10</w:t>
      </w:r>
    </w:p>
    <w:p w14:paraId="2D958F73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Send final program survey</w:t>
      </w:r>
    </w:p>
    <w:p w14:paraId="5DAD082A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Director of Mentorship</w:t>
      </w:r>
    </w:p>
    <w:p w14:paraId="521F27D8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Gather feedback from all participants</w:t>
      </w:r>
    </w:p>
    <w:p w14:paraId="10487B96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Jul 15 - 31</w:t>
      </w:r>
    </w:p>
    <w:p w14:paraId="47B9F578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Conduct post-program analysis</w:t>
      </w:r>
    </w:p>
    <w:p w14:paraId="440ADD7A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Director of Mentorship</w:t>
      </w:r>
    </w:p>
    <w:p w14:paraId="6FDF65D6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6852BEBF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496C96E7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>Supported by Deputy Director of Mentorship</w:t>
      </w:r>
    </w:p>
    <w:p w14:paraId="65E5FCE0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Summarize feedback, identify improvements for 2027</w:t>
      </w:r>
    </w:p>
    <w:p w14:paraId="4322F8DD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Budget Overview</w:t>
      </w:r>
    </w:p>
    <w:p w14:paraId="2FB207CF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>The total budget for the 2026 program is $700, with a target spend of $600.</w:t>
      </w:r>
    </w:p>
    <w:p w14:paraId="5BE25BA7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15E2EC23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</w:p>
    <w:p w14:paraId="3D89C5B8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>Category</w:t>
      </w:r>
    </w:p>
    <w:p w14:paraId="6972F6DD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Estimated Cost</w:t>
      </w:r>
    </w:p>
    <w:p w14:paraId="7A756003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Notes</w:t>
      </w:r>
    </w:p>
    <w:p w14:paraId="03F14A3B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Refreshments (4 events)</w:t>
      </w:r>
    </w:p>
    <w:p w14:paraId="5AB965B7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$400</w:t>
      </w:r>
    </w:p>
    <w:p w14:paraId="158004BC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$100 per event</w:t>
      </w:r>
    </w:p>
    <w:p w14:paraId="6B425F4F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Printed Materials</w:t>
      </w:r>
    </w:p>
    <w:p w14:paraId="6C4F50AF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$50</w:t>
      </w:r>
    </w:p>
    <w:p w14:paraId="39D7347F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lastRenderedPageBreak/>
        <w:tab/>
        <w:t>Handbooks, name tags, etc.</w:t>
      </w:r>
    </w:p>
    <w:p w14:paraId="1005CDC6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Graduation Plaques/Items</w:t>
      </w:r>
    </w:p>
    <w:p w14:paraId="49B3CC0B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>Decorations</w:t>
      </w:r>
    </w:p>
    <w:p w14:paraId="11A794CC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$150</w:t>
      </w:r>
    </w:p>
    <w:p w14:paraId="6503FE92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Small thank-you gifts for speakers</w:t>
      </w:r>
    </w:p>
    <w:p w14:paraId="654A042C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Contingency</w:t>
      </w:r>
    </w:p>
    <w:p w14:paraId="638F03B8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$100</w:t>
      </w:r>
    </w:p>
    <w:p w14:paraId="008E8DBA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For unexpected expenses</w:t>
      </w:r>
    </w:p>
    <w:p w14:paraId="77DFD0EA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Total</w:t>
      </w:r>
    </w:p>
    <w:p w14:paraId="605E91A0" w14:textId="77777777" w:rsidR="009911DD" w:rsidRPr="009911DD" w:rsidRDefault="009911DD" w:rsidP="009911DD">
      <w:pPr>
        <w:pStyle w:val="PlainText"/>
        <w:rPr>
          <w:rFonts w:ascii="Courier New" w:hAnsi="Courier New" w:cs="Courier New"/>
        </w:rPr>
      </w:pPr>
      <w:r w:rsidRPr="009911DD">
        <w:rPr>
          <w:rFonts w:ascii="Courier New" w:hAnsi="Courier New" w:cs="Courier New"/>
        </w:rPr>
        <w:tab/>
        <w:t>$700</w:t>
      </w:r>
    </w:p>
    <w:sectPr w:rsidR="009911DD" w:rsidRPr="009911DD" w:rsidSect="009911DD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8A8"/>
    <w:rsid w:val="00213D83"/>
    <w:rsid w:val="00264C8C"/>
    <w:rsid w:val="003345E5"/>
    <w:rsid w:val="009278A8"/>
    <w:rsid w:val="0099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83876"/>
  <w15:chartTrackingRefBased/>
  <w15:docId w15:val="{6095B3F8-D261-4A16-B619-0246EDF7C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E93D6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93D6C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0703731AC6FE4B9F62573D7C8E448F" ma:contentTypeVersion="19" ma:contentTypeDescription="Create a new document." ma:contentTypeScope="" ma:versionID="d2a73384a176dc53fbf256c8ff3269fd">
  <xsd:schema xmlns:xsd="http://www.w3.org/2001/XMLSchema" xmlns:xs="http://www.w3.org/2001/XMLSchema" xmlns:p="http://schemas.microsoft.com/office/2006/metadata/properties" xmlns:ns1="http://schemas.microsoft.com/sharepoint/v3" xmlns:ns2="469f1271-55dd-4920-8761-5a485e91334e" xmlns:ns3="53f8f764-06f5-4527-9cfc-d83c268e514e" targetNamespace="http://schemas.microsoft.com/office/2006/metadata/properties" ma:root="true" ma:fieldsID="53b7e08dc422d9c8a937cf41597c711f" ns1:_="" ns2:_="" ns3:_="">
    <xsd:import namespace="http://schemas.microsoft.com/sharepoint/v3"/>
    <xsd:import namespace="469f1271-55dd-4920-8761-5a485e91334e"/>
    <xsd:import namespace="53f8f764-06f5-4527-9cfc-d83c268e51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9f1271-55dd-4920-8761-5a485e9133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fde7686-4f20-4f11-a2dd-4e6d0a7a2f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f8f764-06f5-4527-9cfc-d83c268e514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c924d0c-d401-4511-ada5-6673c38b71a9}" ma:internalName="TaxCatchAll" ma:showField="CatchAllData" ma:web="53f8f764-06f5-4527-9cfc-d83c268e51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469f1271-55dd-4920-8761-5a485e91334e">
      <Terms xmlns="http://schemas.microsoft.com/office/infopath/2007/PartnerControls"/>
    </lcf76f155ced4ddcb4097134ff3c332f>
    <_ip_UnifiedCompliancePolicyProperties xmlns="http://schemas.microsoft.com/sharepoint/v3" xsi:nil="true"/>
    <TaxCatchAll xmlns="53f8f764-06f5-4527-9cfc-d83c268e514e" xsi:nil="true"/>
  </documentManagement>
</p:properties>
</file>

<file path=customXml/itemProps1.xml><?xml version="1.0" encoding="utf-8"?>
<ds:datastoreItem xmlns:ds="http://schemas.openxmlformats.org/officeDocument/2006/customXml" ds:itemID="{1D3D1280-363D-44B7-8B00-1B285E8E37B0}"/>
</file>

<file path=customXml/itemProps2.xml><?xml version="1.0" encoding="utf-8"?>
<ds:datastoreItem xmlns:ds="http://schemas.openxmlformats.org/officeDocument/2006/customXml" ds:itemID="{E250C31A-642F-4243-A989-5DABEFFF5248}"/>
</file>

<file path=customXml/itemProps3.xml><?xml version="1.0" encoding="utf-8"?>
<ds:datastoreItem xmlns:ds="http://schemas.openxmlformats.org/officeDocument/2006/customXml" ds:itemID="{BE9C7657-6E7B-481A-97B1-9186F5B7CEA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1086</Words>
  <Characters>6267</Characters>
  <Application>Microsoft Office Word</Application>
  <DocSecurity>0</DocSecurity>
  <Lines>241</Lines>
  <Paragraphs>118</Paragraphs>
  <ScaleCrop>false</ScaleCrop>
  <Company/>
  <LinksUpToDate>false</LinksUpToDate>
  <CharactersWithSpaces>7235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Shruti Nallappa</dc:creator>
  <cp:keywords/>
  <dc:description/>
  <cp:lastModifiedBy>Shruti Nallappa</cp:lastModifiedBy>
  <cp:revision>2</cp:revision>
  <dcterms:created xsi:type="dcterms:W3CDTF">2026-08-31T15:21:00Z</dcterms:created>
  <dcterms:modified xsi:type="dcterms:W3CDTF">2026-08-31T15:21:00Z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0x010100EC0703731AC6FE4B9F62573D7C8E448F</vt:lpwstr>
  </property>
</Properties>
</file>